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A48" w:rsidRPr="004B173D" w:rsidRDefault="00574A48" w:rsidP="00574A48">
      <w:pPr>
        <w:pStyle w:val="a5"/>
        <w:spacing w:before="120" w:after="120" w:line="260" w:lineRule="exact"/>
        <w:outlineLvl w:val="0"/>
        <w:rPr>
          <w:caps/>
          <w:sz w:val="26"/>
          <w:szCs w:val="26"/>
        </w:rPr>
      </w:pPr>
      <w:bookmarkStart w:id="0" w:name="_GoBack"/>
      <w:bookmarkEnd w:id="0"/>
      <w:r w:rsidRPr="004B173D">
        <w:rPr>
          <w:sz w:val="26"/>
          <w:szCs w:val="26"/>
        </w:rPr>
        <w:t>1</w:t>
      </w:r>
      <w:r w:rsidR="00DF6F73">
        <w:rPr>
          <w:sz w:val="26"/>
          <w:szCs w:val="26"/>
        </w:rPr>
        <w:t>0</w:t>
      </w:r>
      <w:r w:rsidRPr="004B173D">
        <w:rPr>
          <w:sz w:val="26"/>
          <w:szCs w:val="26"/>
        </w:rPr>
        <w:t xml:space="preserve">. </w:t>
      </w:r>
      <w:r w:rsidRPr="004B173D">
        <w:rPr>
          <w:caps/>
          <w:sz w:val="26"/>
          <w:szCs w:val="26"/>
        </w:rPr>
        <w:t>внешнеэкономическая деятельность</w:t>
      </w:r>
    </w:p>
    <w:p w:rsidR="00574A48" w:rsidRPr="00045D03" w:rsidRDefault="00574A48" w:rsidP="001A391F">
      <w:pPr>
        <w:pStyle w:val="21"/>
        <w:spacing w:line="320" w:lineRule="exact"/>
        <w:ind w:firstLine="709"/>
        <w:rPr>
          <w:sz w:val="26"/>
          <w:szCs w:val="26"/>
        </w:rPr>
      </w:pPr>
      <w:r w:rsidRPr="00045D03">
        <w:rPr>
          <w:b/>
          <w:sz w:val="26"/>
          <w:szCs w:val="26"/>
        </w:rPr>
        <w:t>Оборот внешней торговли товарами и услугами</w:t>
      </w:r>
      <w:r w:rsidR="007E74F8">
        <w:rPr>
          <w:b/>
          <w:sz w:val="26"/>
          <w:szCs w:val="26"/>
        </w:rPr>
        <w:t>,</w:t>
      </w:r>
      <w:r w:rsidRPr="00045D03">
        <w:rPr>
          <w:b/>
          <w:sz w:val="26"/>
          <w:szCs w:val="26"/>
        </w:rPr>
        <w:t xml:space="preserve"> по</w:t>
      </w:r>
      <w:r w:rsidR="00503574">
        <w:rPr>
          <w:b/>
          <w:sz w:val="26"/>
          <w:szCs w:val="26"/>
        </w:rPr>
        <w:t xml:space="preserve"> </w:t>
      </w:r>
      <w:r w:rsidR="00503574" w:rsidRPr="00503574">
        <w:rPr>
          <w:b/>
          <w:sz w:val="26"/>
          <w:szCs w:val="26"/>
        </w:rPr>
        <w:t>данным Национального банка Республики Беларусь</w:t>
      </w:r>
      <w:r w:rsidRPr="00045D03">
        <w:rPr>
          <w:b/>
          <w:sz w:val="26"/>
          <w:szCs w:val="26"/>
        </w:rPr>
        <w:t xml:space="preserve"> </w:t>
      </w:r>
      <w:r w:rsidR="00503574">
        <w:rPr>
          <w:b/>
          <w:sz w:val="26"/>
          <w:szCs w:val="26"/>
        </w:rPr>
        <w:t>(</w:t>
      </w:r>
      <w:r w:rsidRPr="00045D03">
        <w:rPr>
          <w:b/>
          <w:sz w:val="26"/>
          <w:szCs w:val="26"/>
        </w:rPr>
        <w:t>методологи</w:t>
      </w:r>
      <w:r w:rsidR="00503574">
        <w:rPr>
          <w:b/>
          <w:sz w:val="26"/>
          <w:szCs w:val="26"/>
        </w:rPr>
        <w:t>я</w:t>
      </w:r>
      <w:r w:rsidRPr="00045D03">
        <w:rPr>
          <w:b/>
          <w:sz w:val="26"/>
          <w:szCs w:val="26"/>
        </w:rPr>
        <w:t xml:space="preserve"> платежного баланса</w:t>
      </w:r>
      <w:r w:rsidR="00503574">
        <w:rPr>
          <w:b/>
          <w:sz w:val="26"/>
          <w:szCs w:val="26"/>
        </w:rPr>
        <w:t>)</w:t>
      </w:r>
      <w:r w:rsidR="007E74F8">
        <w:rPr>
          <w:b/>
          <w:sz w:val="26"/>
          <w:szCs w:val="26"/>
        </w:rPr>
        <w:t>,</w:t>
      </w:r>
      <w:r w:rsidRPr="00045D03">
        <w:rPr>
          <w:b/>
          <w:sz w:val="26"/>
          <w:szCs w:val="26"/>
        </w:rPr>
        <w:t xml:space="preserve"> </w:t>
      </w:r>
      <w:bookmarkStart w:id="1" w:name="OLE_LINK28"/>
      <w:bookmarkStart w:id="2" w:name="OLE_LINK29"/>
      <w:r w:rsidRPr="00045D03">
        <w:rPr>
          <w:sz w:val="26"/>
          <w:szCs w:val="26"/>
        </w:rPr>
        <w:t>в</w:t>
      </w:r>
      <w:r w:rsidR="004674D0" w:rsidRPr="00045D03">
        <w:rPr>
          <w:sz w:val="26"/>
          <w:szCs w:val="26"/>
        </w:rPr>
        <w:t xml:space="preserve"> </w:t>
      </w:r>
      <w:r w:rsidR="00E05118" w:rsidRPr="004B173D">
        <w:rPr>
          <w:sz w:val="26"/>
          <w:szCs w:val="26"/>
        </w:rPr>
        <w:t>I полугодии</w:t>
      </w:r>
      <w:r w:rsidR="00653303">
        <w:rPr>
          <w:sz w:val="26"/>
          <w:szCs w:val="26"/>
        </w:rPr>
        <w:t xml:space="preserve"> </w:t>
      </w:r>
      <w:r w:rsidR="00385748" w:rsidRPr="00045D03">
        <w:rPr>
          <w:sz w:val="26"/>
          <w:szCs w:val="26"/>
        </w:rPr>
        <w:t>202</w:t>
      </w:r>
      <w:r w:rsidR="00653303">
        <w:rPr>
          <w:sz w:val="26"/>
          <w:szCs w:val="26"/>
        </w:rPr>
        <w:t>5</w:t>
      </w:r>
      <w:r w:rsidR="00385748" w:rsidRPr="00045D03">
        <w:rPr>
          <w:sz w:val="26"/>
          <w:szCs w:val="26"/>
        </w:rPr>
        <w:t> г</w:t>
      </w:r>
      <w:r w:rsidR="00653303">
        <w:rPr>
          <w:sz w:val="26"/>
          <w:szCs w:val="26"/>
        </w:rPr>
        <w:t>.</w:t>
      </w:r>
      <w:r w:rsidRPr="00045D03">
        <w:rPr>
          <w:sz w:val="26"/>
          <w:szCs w:val="26"/>
        </w:rPr>
        <w:t xml:space="preserve"> составил </w:t>
      </w:r>
      <w:r w:rsidR="00BD29BD" w:rsidRPr="00BD29BD">
        <w:rPr>
          <w:sz w:val="26"/>
          <w:szCs w:val="26"/>
        </w:rPr>
        <w:t>48</w:t>
      </w:r>
      <w:r w:rsidR="00BD29BD">
        <w:rPr>
          <w:sz w:val="26"/>
          <w:szCs w:val="26"/>
          <w:vertAlign w:val="superscript"/>
          <w:lang w:val="be-BY"/>
        </w:rPr>
        <w:t> </w:t>
      </w:r>
      <w:r w:rsidR="00BD29BD" w:rsidRPr="00BD29BD">
        <w:rPr>
          <w:sz w:val="26"/>
          <w:szCs w:val="26"/>
        </w:rPr>
        <w:t>6</w:t>
      </w:r>
      <w:r w:rsidR="00BD29BD">
        <w:rPr>
          <w:sz w:val="26"/>
          <w:szCs w:val="26"/>
        </w:rPr>
        <w:t>34,</w:t>
      </w:r>
      <w:r w:rsidR="00BD29BD" w:rsidRPr="00BD29BD">
        <w:rPr>
          <w:sz w:val="26"/>
          <w:szCs w:val="26"/>
        </w:rPr>
        <w:t>1</w:t>
      </w:r>
      <w:r w:rsidRPr="00045D03">
        <w:rPr>
          <w:sz w:val="26"/>
          <w:szCs w:val="26"/>
        </w:rPr>
        <w:t xml:space="preserve"> млн.</w:t>
      </w:r>
      <w:bookmarkEnd w:id="1"/>
      <w:bookmarkEnd w:id="2"/>
      <w:r w:rsidRPr="00045D03">
        <w:rPr>
          <w:sz w:val="26"/>
          <w:szCs w:val="26"/>
        </w:rPr>
        <w:t xml:space="preserve"> долларов США, </w:t>
      </w:r>
      <w:r w:rsidR="00503574">
        <w:rPr>
          <w:sz w:val="26"/>
          <w:szCs w:val="26"/>
        </w:rPr>
        <w:br/>
      </w:r>
      <w:r w:rsidRPr="00045D03">
        <w:rPr>
          <w:sz w:val="26"/>
          <w:szCs w:val="26"/>
        </w:rPr>
        <w:t xml:space="preserve">в том числе экспорт – </w:t>
      </w:r>
      <w:r w:rsidR="00BD29BD">
        <w:rPr>
          <w:sz w:val="26"/>
          <w:szCs w:val="26"/>
        </w:rPr>
        <w:t>23 852,9</w:t>
      </w:r>
      <w:r w:rsidRPr="00045D03">
        <w:rPr>
          <w:sz w:val="26"/>
          <w:szCs w:val="26"/>
        </w:rPr>
        <w:t xml:space="preserve"> млн. долларов, импорт – </w:t>
      </w:r>
      <w:r w:rsidR="00D17C1F">
        <w:rPr>
          <w:sz w:val="26"/>
          <w:szCs w:val="26"/>
        </w:rPr>
        <w:t>2</w:t>
      </w:r>
      <w:r w:rsidR="00BD29BD">
        <w:rPr>
          <w:sz w:val="26"/>
          <w:szCs w:val="26"/>
        </w:rPr>
        <w:t>4</w:t>
      </w:r>
      <w:r w:rsidR="00BD29BD">
        <w:rPr>
          <w:sz w:val="26"/>
          <w:szCs w:val="26"/>
          <w:lang w:val="be-BY"/>
        </w:rPr>
        <w:t> </w:t>
      </w:r>
      <w:r w:rsidR="00BD29BD">
        <w:rPr>
          <w:sz w:val="26"/>
          <w:szCs w:val="26"/>
        </w:rPr>
        <w:t>781,2</w:t>
      </w:r>
      <w:r w:rsidRPr="00045D03">
        <w:rPr>
          <w:sz w:val="26"/>
          <w:szCs w:val="26"/>
        </w:rPr>
        <w:t xml:space="preserve"> млн. долларов. </w:t>
      </w:r>
      <w:r w:rsidR="00503574">
        <w:rPr>
          <w:sz w:val="26"/>
          <w:szCs w:val="26"/>
        </w:rPr>
        <w:br/>
      </w:r>
      <w:r w:rsidRPr="00045D03">
        <w:rPr>
          <w:sz w:val="26"/>
          <w:szCs w:val="26"/>
        </w:rPr>
        <w:t>К уровню</w:t>
      </w:r>
      <w:r w:rsidR="008923E5" w:rsidRPr="00045D03">
        <w:rPr>
          <w:sz w:val="26"/>
          <w:szCs w:val="26"/>
        </w:rPr>
        <w:t xml:space="preserve"> </w:t>
      </w:r>
      <w:r w:rsidR="00E05118">
        <w:rPr>
          <w:sz w:val="26"/>
          <w:szCs w:val="26"/>
        </w:rPr>
        <w:t>I полугодия</w:t>
      </w:r>
      <w:r w:rsidR="00653303">
        <w:rPr>
          <w:sz w:val="26"/>
          <w:szCs w:val="26"/>
        </w:rPr>
        <w:t xml:space="preserve"> </w:t>
      </w:r>
      <w:r w:rsidR="004674D0" w:rsidRPr="00045D03">
        <w:rPr>
          <w:sz w:val="26"/>
          <w:szCs w:val="26"/>
        </w:rPr>
        <w:t>202</w:t>
      </w:r>
      <w:r w:rsidR="00653303">
        <w:rPr>
          <w:sz w:val="26"/>
          <w:szCs w:val="26"/>
        </w:rPr>
        <w:t>4</w:t>
      </w:r>
      <w:r w:rsidR="004674D0" w:rsidRPr="00045D03">
        <w:rPr>
          <w:sz w:val="26"/>
          <w:szCs w:val="26"/>
        </w:rPr>
        <w:t> г</w:t>
      </w:r>
      <w:r w:rsidR="00653303">
        <w:rPr>
          <w:sz w:val="26"/>
          <w:szCs w:val="26"/>
        </w:rPr>
        <w:t>.</w:t>
      </w:r>
      <w:r w:rsidRPr="00045D03">
        <w:rPr>
          <w:sz w:val="26"/>
          <w:szCs w:val="26"/>
        </w:rPr>
        <w:t xml:space="preserve"> из расчета в текущих ценах оборот внешней торговли товарами и услугами составил </w:t>
      </w:r>
      <w:r w:rsidR="00BD29BD">
        <w:rPr>
          <w:sz w:val="26"/>
          <w:szCs w:val="26"/>
        </w:rPr>
        <w:t>102,2</w:t>
      </w:r>
      <w:r w:rsidRPr="00045D03">
        <w:rPr>
          <w:sz w:val="26"/>
          <w:szCs w:val="26"/>
        </w:rPr>
        <w:t xml:space="preserve">%, </w:t>
      </w:r>
      <w:r w:rsidR="00BF5B05" w:rsidRPr="00045D03">
        <w:rPr>
          <w:sz w:val="26"/>
          <w:szCs w:val="26"/>
        </w:rPr>
        <w:t xml:space="preserve">экспорт – </w:t>
      </w:r>
      <w:r w:rsidR="00BF5B05">
        <w:rPr>
          <w:sz w:val="26"/>
          <w:szCs w:val="26"/>
        </w:rPr>
        <w:t xml:space="preserve">100,2%, </w:t>
      </w:r>
      <w:r w:rsidRPr="00045D03">
        <w:rPr>
          <w:sz w:val="26"/>
          <w:szCs w:val="26"/>
        </w:rPr>
        <w:t xml:space="preserve">импорт – </w:t>
      </w:r>
      <w:r w:rsidR="00BD29BD">
        <w:rPr>
          <w:sz w:val="26"/>
          <w:szCs w:val="26"/>
        </w:rPr>
        <w:t>104,1</w:t>
      </w:r>
      <w:r w:rsidR="00404E53" w:rsidRPr="00045D03">
        <w:rPr>
          <w:sz w:val="26"/>
          <w:szCs w:val="26"/>
        </w:rPr>
        <w:t>%.</w:t>
      </w:r>
    </w:p>
    <w:p w:rsidR="00574A48" w:rsidRPr="00045D03" w:rsidRDefault="00574A48" w:rsidP="001A391F">
      <w:pPr>
        <w:pStyle w:val="21"/>
        <w:spacing w:line="320" w:lineRule="exact"/>
        <w:ind w:firstLine="709"/>
        <w:rPr>
          <w:sz w:val="26"/>
          <w:szCs w:val="26"/>
        </w:rPr>
      </w:pPr>
      <w:r w:rsidRPr="00045D03">
        <w:rPr>
          <w:sz w:val="26"/>
          <w:szCs w:val="26"/>
        </w:rPr>
        <w:t xml:space="preserve">В </w:t>
      </w:r>
      <w:r w:rsidR="00E05118" w:rsidRPr="004B173D">
        <w:rPr>
          <w:sz w:val="26"/>
          <w:szCs w:val="26"/>
        </w:rPr>
        <w:t>I полугодии</w:t>
      </w:r>
      <w:r w:rsidR="007A0D53">
        <w:rPr>
          <w:sz w:val="26"/>
          <w:szCs w:val="26"/>
        </w:rPr>
        <w:t xml:space="preserve"> </w:t>
      </w:r>
      <w:r w:rsidR="007A0D53" w:rsidRPr="00045D03">
        <w:rPr>
          <w:sz w:val="26"/>
          <w:szCs w:val="26"/>
        </w:rPr>
        <w:t>202</w:t>
      </w:r>
      <w:r w:rsidR="007A0D53">
        <w:rPr>
          <w:sz w:val="26"/>
          <w:szCs w:val="26"/>
        </w:rPr>
        <w:t>5</w:t>
      </w:r>
      <w:r w:rsidR="007A0D53" w:rsidRPr="00045D03">
        <w:rPr>
          <w:sz w:val="26"/>
          <w:szCs w:val="26"/>
        </w:rPr>
        <w:t> г</w:t>
      </w:r>
      <w:r w:rsidR="007A0D53">
        <w:rPr>
          <w:sz w:val="26"/>
          <w:szCs w:val="26"/>
        </w:rPr>
        <w:t>.</w:t>
      </w:r>
      <w:r w:rsidR="00C20432" w:rsidRPr="00045D03">
        <w:rPr>
          <w:sz w:val="26"/>
          <w:szCs w:val="26"/>
        </w:rPr>
        <w:t xml:space="preserve"> </w:t>
      </w:r>
      <w:r w:rsidRPr="001E56A8">
        <w:rPr>
          <w:b/>
          <w:spacing w:val="-4"/>
          <w:sz w:val="26"/>
          <w:szCs w:val="26"/>
        </w:rPr>
        <w:t>сальдо внешней торговли товарами и услугами</w:t>
      </w:r>
      <w:r w:rsidRPr="001E56A8">
        <w:rPr>
          <w:spacing w:val="-4"/>
          <w:sz w:val="26"/>
          <w:szCs w:val="26"/>
        </w:rPr>
        <w:t xml:space="preserve"> </w:t>
      </w:r>
      <w:r w:rsidRPr="00045D03">
        <w:rPr>
          <w:sz w:val="26"/>
          <w:szCs w:val="26"/>
        </w:rPr>
        <w:t>сл</w:t>
      </w:r>
      <w:r w:rsidR="00AD6C82" w:rsidRPr="00045D03">
        <w:rPr>
          <w:sz w:val="26"/>
          <w:szCs w:val="26"/>
        </w:rPr>
        <w:t xml:space="preserve">ожилось </w:t>
      </w:r>
      <w:r w:rsidR="00C06B36">
        <w:rPr>
          <w:sz w:val="26"/>
          <w:szCs w:val="26"/>
        </w:rPr>
        <w:t>отрица</w:t>
      </w:r>
      <w:r w:rsidR="00552DC3">
        <w:rPr>
          <w:sz w:val="26"/>
          <w:szCs w:val="26"/>
        </w:rPr>
        <w:t>тельное</w:t>
      </w:r>
      <w:r w:rsidR="00AD6C82" w:rsidRPr="00045D03">
        <w:rPr>
          <w:sz w:val="26"/>
          <w:szCs w:val="26"/>
        </w:rPr>
        <w:t xml:space="preserve"> в размере</w:t>
      </w:r>
      <w:r w:rsidR="000D7EDC" w:rsidRPr="00045D03">
        <w:rPr>
          <w:sz w:val="26"/>
          <w:szCs w:val="26"/>
          <w:lang w:val="be-BY"/>
        </w:rPr>
        <w:t xml:space="preserve"> </w:t>
      </w:r>
      <w:r w:rsidR="00BD29BD">
        <w:rPr>
          <w:sz w:val="26"/>
          <w:szCs w:val="26"/>
        </w:rPr>
        <w:t>928,3</w:t>
      </w:r>
      <w:r w:rsidR="00C47FBD" w:rsidRPr="00045D03">
        <w:rPr>
          <w:sz w:val="26"/>
          <w:szCs w:val="26"/>
          <w:lang w:val="be-BY"/>
        </w:rPr>
        <w:t xml:space="preserve"> </w:t>
      </w:r>
      <w:r w:rsidRPr="00045D03">
        <w:rPr>
          <w:sz w:val="26"/>
          <w:szCs w:val="26"/>
        </w:rPr>
        <w:t>млн. долларов (</w:t>
      </w:r>
      <w:r w:rsidR="00E255E9" w:rsidRPr="00045D03">
        <w:rPr>
          <w:sz w:val="26"/>
          <w:szCs w:val="26"/>
        </w:rPr>
        <w:t xml:space="preserve">в </w:t>
      </w:r>
      <w:r w:rsidR="00E05118" w:rsidRPr="004B173D">
        <w:rPr>
          <w:sz w:val="26"/>
          <w:szCs w:val="26"/>
        </w:rPr>
        <w:t>I полугодии</w:t>
      </w:r>
      <w:r w:rsidR="007A0D53">
        <w:rPr>
          <w:sz w:val="26"/>
          <w:szCs w:val="26"/>
        </w:rPr>
        <w:t xml:space="preserve"> </w:t>
      </w:r>
      <w:r w:rsidR="007A0D53" w:rsidRPr="00045D03">
        <w:rPr>
          <w:sz w:val="26"/>
          <w:szCs w:val="26"/>
        </w:rPr>
        <w:t>202</w:t>
      </w:r>
      <w:r w:rsidR="007A0D53">
        <w:rPr>
          <w:sz w:val="26"/>
          <w:szCs w:val="26"/>
        </w:rPr>
        <w:t>4</w:t>
      </w:r>
      <w:r w:rsidR="007A0D53" w:rsidRPr="00045D03">
        <w:rPr>
          <w:sz w:val="26"/>
          <w:szCs w:val="26"/>
        </w:rPr>
        <w:t> г</w:t>
      </w:r>
      <w:r w:rsidR="007A0D53">
        <w:rPr>
          <w:sz w:val="26"/>
          <w:szCs w:val="26"/>
        </w:rPr>
        <w:t>.</w:t>
      </w:r>
      <w:r w:rsidR="00E255E9" w:rsidRPr="00045D03">
        <w:rPr>
          <w:sz w:val="26"/>
          <w:szCs w:val="26"/>
        </w:rPr>
        <w:t xml:space="preserve"> </w:t>
      </w:r>
      <w:r w:rsidR="00BD29BD">
        <w:rPr>
          <w:sz w:val="26"/>
          <w:szCs w:val="26"/>
        </w:rPr>
        <w:t>с</w:t>
      </w:r>
      <w:r w:rsidR="00C06B36" w:rsidRPr="00045D03">
        <w:rPr>
          <w:sz w:val="26"/>
          <w:szCs w:val="26"/>
          <w:lang w:val="be-BY"/>
        </w:rPr>
        <w:t>альдо</w:t>
      </w:r>
      <w:r w:rsidR="00BD29BD">
        <w:rPr>
          <w:sz w:val="26"/>
          <w:szCs w:val="26"/>
          <w:lang w:val="be-BY"/>
        </w:rPr>
        <w:t xml:space="preserve"> было положительное и</w:t>
      </w:r>
      <w:r w:rsidR="00C06B36">
        <w:rPr>
          <w:sz w:val="26"/>
          <w:szCs w:val="26"/>
        </w:rPr>
        <w:t xml:space="preserve"> </w:t>
      </w:r>
      <w:r w:rsidR="00A470E2" w:rsidRPr="00045D03">
        <w:rPr>
          <w:sz w:val="26"/>
          <w:szCs w:val="26"/>
        </w:rPr>
        <w:t>составлял</w:t>
      </w:r>
      <w:r w:rsidR="00A470E2">
        <w:rPr>
          <w:sz w:val="26"/>
          <w:szCs w:val="26"/>
        </w:rPr>
        <w:t>о</w:t>
      </w:r>
      <w:r w:rsidR="00A470E2" w:rsidRPr="00045D03">
        <w:rPr>
          <w:sz w:val="26"/>
          <w:szCs w:val="26"/>
        </w:rPr>
        <w:t xml:space="preserve"> </w:t>
      </w:r>
      <w:r w:rsidR="00D17C1F">
        <w:rPr>
          <w:sz w:val="26"/>
          <w:szCs w:val="26"/>
        </w:rPr>
        <w:t>4,5</w:t>
      </w:r>
      <w:r w:rsidR="00E255E9" w:rsidRPr="00045D03">
        <w:rPr>
          <w:sz w:val="26"/>
          <w:szCs w:val="26"/>
        </w:rPr>
        <w:t xml:space="preserve"> млн. долларов</w:t>
      </w:r>
      <w:r w:rsidRPr="00045D03">
        <w:rPr>
          <w:sz w:val="26"/>
          <w:szCs w:val="26"/>
        </w:rPr>
        <w:t>). Отношение сальдо внешней торговли товарами и услугами к валовому внутреннему продукту составило</w:t>
      </w:r>
      <w:r w:rsidR="0030387D">
        <w:rPr>
          <w:sz w:val="26"/>
          <w:szCs w:val="26"/>
        </w:rPr>
        <w:t xml:space="preserve"> </w:t>
      </w:r>
      <w:r w:rsidR="00C06B36">
        <w:rPr>
          <w:sz w:val="26"/>
          <w:szCs w:val="26"/>
        </w:rPr>
        <w:t xml:space="preserve">минус </w:t>
      </w:r>
      <w:r w:rsidR="00D17C1F">
        <w:rPr>
          <w:sz w:val="26"/>
          <w:szCs w:val="26"/>
        </w:rPr>
        <w:t>2</w:t>
      </w:r>
      <w:r w:rsidR="006C37A0">
        <w:rPr>
          <w:sz w:val="26"/>
          <w:szCs w:val="26"/>
        </w:rPr>
        <w:t>,</w:t>
      </w:r>
      <w:r w:rsidR="00BD29BD">
        <w:rPr>
          <w:sz w:val="26"/>
          <w:szCs w:val="26"/>
        </w:rPr>
        <w:t>3</w:t>
      </w:r>
      <w:r w:rsidRPr="00045D03">
        <w:rPr>
          <w:sz w:val="26"/>
          <w:szCs w:val="26"/>
          <w:lang w:val="ru-MO"/>
        </w:rPr>
        <w:t>%.</w:t>
      </w:r>
    </w:p>
    <w:p w:rsidR="00574A48" w:rsidRPr="004B173D" w:rsidRDefault="00574A48" w:rsidP="00142F15">
      <w:pPr>
        <w:pStyle w:val="23"/>
        <w:spacing w:before="8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6057C7" w:rsidTr="00D95F39">
        <w:trPr>
          <w:trHeight w:val="227"/>
          <w:tblHeader/>
          <w:jc w:val="center"/>
        </w:trPr>
        <w:tc>
          <w:tcPr>
            <w:tcW w:w="2340" w:type="dxa"/>
            <w:tcBorders>
              <w:bottom w:val="single" w:sz="4" w:space="0" w:color="auto"/>
            </w:tcBorders>
          </w:tcPr>
          <w:p w:rsidR="00574A48" w:rsidRPr="006057C7" w:rsidRDefault="00574A48" w:rsidP="00E7011B">
            <w:pPr>
              <w:pStyle w:val="21"/>
              <w:spacing w:before="40" w:after="40" w:line="200" w:lineRule="exact"/>
              <w:ind w:firstLine="0"/>
              <w:jc w:val="center"/>
              <w:rPr>
                <w:sz w:val="22"/>
                <w:szCs w:val="22"/>
              </w:rPr>
            </w:pPr>
          </w:p>
        </w:tc>
        <w:tc>
          <w:tcPr>
            <w:tcW w:w="1684" w:type="dxa"/>
            <w:tcBorders>
              <w:bottom w:val="single" w:sz="4" w:space="0" w:color="auto"/>
            </w:tcBorders>
          </w:tcPr>
          <w:p w:rsidR="00574A48" w:rsidRPr="006057C7" w:rsidRDefault="00574A48" w:rsidP="00E7011B">
            <w:pPr>
              <w:spacing w:before="40" w:after="40" w:line="200" w:lineRule="exact"/>
              <w:jc w:val="center"/>
            </w:pPr>
            <w:r w:rsidRPr="006057C7">
              <w:rPr>
                <w:sz w:val="22"/>
                <w:szCs w:val="22"/>
              </w:rPr>
              <w:t>Оборот</w:t>
            </w:r>
          </w:p>
        </w:tc>
        <w:tc>
          <w:tcPr>
            <w:tcW w:w="1685" w:type="dxa"/>
            <w:tcBorders>
              <w:bottom w:val="single" w:sz="4" w:space="0" w:color="auto"/>
            </w:tcBorders>
          </w:tcPr>
          <w:p w:rsidR="00574A48" w:rsidRPr="006057C7" w:rsidRDefault="00574A48" w:rsidP="00E7011B">
            <w:pPr>
              <w:spacing w:before="40" w:after="40" w:line="200" w:lineRule="exact"/>
              <w:jc w:val="center"/>
            </w:pPr>
            <w:r w:rsidRPr="006057C7">
              <w:rPr>
                <w:sz w:val="22"/>
                <w:szCs w:val="22"/>
              </w:rPr>
              <w:t>Экспорт</w:t>
            </w:r>
          </w:p>
        </w:tc>
        <w:tc>
          <w:tcPr>
            <w:tcW w:w="1684" w:type="dxa"/>
            <w:tcBorders>
              <w:bottom w:val="single" w:sz="4" w:space="0" w:color="auto"/>
            </w:tcBorders>
          </w:tcPr>
          <w:p w:rsidR="00574A48" w:rsidRPr="006057C7" w:rsidRDefault="00574A48" w:rsidP="00E7011B">
            <w:pPr>
              <w:spacing w:before="40" w:after="40" w:line="200" w:lineRule="exact"/>
              <w:jc w:val="center"/>
            </w:pPr>
            <w:r w:rsidRPr="006057C7">
              <w:rPr>
                <w:sz w:val="22"/>
                <w:szCs w:val="22"/>
              </w:rPr>
              <w:t>Импорт</w:t>
            </w:r>
          </w:p>
        </w:tc>
        <w:tc>
          <w:tcPr>
            <w:tcW w:w="1685" w:type="dxa"/>
            <w:tcBorders>
              <w:bottom w:val="single" w:sz="4" w:space="0" w:color="auto"/>
            </w:tcBorders>
          </w:tcPr>
          <w:p w:rsidR="00574A48" w:rsidRPr="006057C7" w:rsidRDefault="00574A48" w:rsidP="00E7011B">
            <w:pPr>
              <w:spacing w:before="40" w:after="40" w:line="200" w:lineRule="exact"/>
              <w:jc w:val="center"/>
            </w:pPr>
            <w:r w:rsidRPr="006057C7">
              <w:rPr>
                <w:sz w:val="22"/>
                <w:szCs w:val="22"/>
              </w:rPr>
              <w:t>Сальдо</w:t>
            </w:r>
          </w:p>
        </w:tc>
      </w:tr>
      <w:tr w:rsidR="004306FF" w:rsidRPr="006057C7" w:rsidTr="00BB7782">
        <w:trPr>
          <w:trHeight w:val="80"/>
          <w:jc w:val="center"/>
        </w:trPr>
        <w:tc>
          <w:tcPr>
            <w:tcW w:w="2340" w:type="dxa"/>
            <w:tcBorders>
              <w:top w:val="nil"/>
              <w:bottom w:val="nil"/>
            </w:tcBorders>
            <w:vAlign w:val="bottom"/>
          </w:tcPr>
          <w:p w:rsidR="004306FF" w:rsidRPr="006057C7" w:rsidRDefault="004306FF" w:rsidP="00D3475B">
            <w:pPr>
              <w:spacing w:before="30" w:after="30" w:line="210" w:lineRule="exact"/>
              <w:jc w:val="center"/>
              <w:rPr>
                <w:b/>
                <w:bCs/>
              </w:rPr>
            </w:pPr>
            <w:bookmarkStart w:id="3" w:name="_Hlk448156701"/>
            <w:r w:rsidRPr="006057C7">
              <w:rPr>
                <w:b/>
                <w:sz w:val="22"/>
                <w:szCs w:val="22"/>
              </w:rPr>
              <w:t xml:space="preserve">2024 г. </w:t>
            </w:r>
          </w:p>
        </w:tc>
        <w:tc>
          <w:tcPr>
            <w:tcW w:w="1684" w:type="dxa"/>
            <w:tcBorders>
              <w:top w:val="nil"/>
              <w:bottom w:val="nil"/>
            </w:tcBorders>
            <w:vAlign w:val="bottom"/>
          </w:tcPr>
          <w:p w:rsidR="004306FF" w:rsidRPr="006057C7" w:rsidRDefault="004306FF" w:rsidP="00D3475B">
            <w:pPr>
              <w:spacing w:before="30" w:after="30" w:line="210" w:lineRule="exact"/>
              <w:ind w:right="340"/>
              <w:jc w:val="right"/>
            </w:pPr>
          </w:p>
        </w:tc>
        <w:tc>
          <w:tcPr>
            <w:tcW w:w="1685" w:type="dxa"/>
            <w:tcBorders>
              <w:top w:val="nil"/>
              <w:bottom w:val="nil"/>
            </w:tcBorders>
            <w:vAlign w:val="bottom"/>
          </w:tcPr>
          <w:p w:rsidR="004306FF" w:rsidRPr="006057C7" w:rsidRDefault="004306FF" w:rsidP="00D3475B">
            <w:pPr>
              <w:spacing w:before="30" w:after="30" w:line="210" w:lineRule="exact"/>
              <w:ind w:right="340"/>
              <w:jc w:val="right"/>
            </w:pPr>
          </w:p>
        </w:tc>
        <w:tc>
          <w:tcPr>
            <w:tcW w:w="1684" w:type="dxa"/>
            <w:tcBorders>
              <w:top w:val="nil"/>
              <w:bottom w:val="nil"/>
            </w:tcBorders>
            <w:vAlign w:val="bottom"/>
          </w:tcPr>
          <w:p w:rsidR="004306FF" w:rsidRPr="006057C7" w:rsidRDefault="004306FF" w:rsidP="00D3475B">
            <w:pPr>
              <w:spacing w:before="30" w:after="30" w:line="210" w:lineRule="exact"/>
              <w:ind w:right="340"/>
              <w:jc w:val="right"/>
            </w:pPr>
          </w:p>
        </w:tc>
        <w:tc>
          <w:tcPr>
            <w:tcW w:w="1685" w:type="dxa"/>
            <w:tcBorders>
              <w:top w:val="nil"/>
              <w:bottom w:val="nil"/>
            </w:tcBorders>
            <w:vAlign w:val="bottom"/>
          </w:tcPr>
          <w:p w:rsidR="004306FF" w:rsidRPr="006057C7" w:rsidRDefault="004306FF" w:rsidP="00D3475B">
            <w:pPr>
              <w:spacing w:before="30" w:after="30" w:line="210" w:lineRule="exact"/>
              <w:ind w:right="454"/>
              <w:jc w:val="right"/>
            </w:pPr>
          </w:p>
        </w:tc>
      </w:tr>
      <w:tr w:rsidR="006057C7" w:rsidRPr="006057C7" w:rsidTr="00E0048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Январь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7 210,0</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3 666,0</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3 544,0</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122,0</w:t>
            </w:r>
          </w:p>
        </w:tc>
      </w:tr>
      <w:tr w:rsidR="006057C7" w:rsidRPr="006057C7" w:rsidTr="00E0048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Февраль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7 561,1</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3 744,2</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3 816,9</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-72,7</w:t>
            </w:r>
          </w:p>
        </w:tc>
      </w:tr>
      <w:tr w:rsidR="006057C7" w:rsidRPr="006057C7" w:rsidTr="007A0D53">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Март</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8 294,1</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4 091,9</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4 202,2</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-110,3</w:t>
            </w:r>
          </w:p>
        </w:tc>
      </w:tr>
      <w:tr w:rsidR="006057C7" w:rsidRPr="006057C7" w:rsidTr="007A0D53">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b/>
                <w:iCs/>
              </w:rPr>
            </w:pPr>
            <w:r w:rsidRPr="006057C7">
              <w:rPr>
                <w:b/>
                <w:sz w:val="22"/>
                <w:szCs w:val="22"/>
              </w:rPr>
              <w:t>I квартал</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23 065,2</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11 502,1</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11 563,1</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-61,0</w:t>
            </w:r>
          </w:p>
        </w:tc>
      </w:tr>
      <w:tr w:rsidR="006057C7" w:rsidRPr="006057C7" w:rsidTr="007A0D53">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Апрель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7 919,8</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3 886,0</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4 033,8</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-147,8</w:t>
            </w:r>
          </w:p>
        </w:tc>
      </w:tr>
      <w:tr w:rsidR="006057C7" w:rsidRPr="006057C7" w:rsidTr="00D5679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Май</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8 252,7</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4 123,0</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4 129,7</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-6,7</w:t>
            </w:r>
          </w:p>
        </w:tc>
      </w:tr>
      <w:tr w:rsidR="006057C7" w:rsidRPr="006057C7" w:rsidTr="00D5679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Июнь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8 369,6</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4 294,8</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4 074,8</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220,0</w:t>
            </w:r>
          </w:p>
        </w:tc>
      </w:tr>
      <w:tr w:rsidR="006057C7" w:rsidRPr="006057C7" w:rsidTr="00B3005D">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b/>
              </w:rPr>
            </w:pPr>
            <w:r w:rsidRPr="006057C7">
              <w:rPr>
                <w:b/>
                <w:sz w:val="22"/>
                <w:szCs w:val="22"/>
              </w:rPr>
              <w:t>II квартал</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24 542,1</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12 303,8</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12 238,3</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65,5</w:t>
            </w:r>
          </w:p>
        </w:tc>
      </w:tr>
      <w:tr w:rsidR="006057C7" w:rsidRPr="006057C7" w:rsidTr="00330F1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i/>
              </w:rPr>
            </w:pPr>
            <w:r w:rsidRPr="006057C7">
              <w:rPr>
                <w:i/>
                <w:sz w:val="22"/>
                <w:szCs w:val="22"/>
              </w:rPr>
              <w:t>I полугодие</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47 607,3</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23 805,9</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23 801,4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4,5</w:t>
            </w:r>
          </w:p>
        </w:tc>
      </w:tr>
      <w:tr w:rsidR="006057C7" w:rsidRPr="006057C7" w:rsidTr="00330F1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Июль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8 792,3</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4 254,4</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4 537,9</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-283,5</w:t>
            </w:r>
          </w:p>
        </w:tc>
      </w:tr>
      <w:tr w:rsidR="006057C7" w:rsidRPr="006057C7" w:rsidTr="00330F1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Август</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8 620,4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4 393,8</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4 226,6</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167,2</w:t>
            </w:r>
          </w:p>
        </w:tc>
      </w:tr>
      <w:tr w:rsidR="006057C7" w:rsidRPr="006057C7" w:rsidTr="00330F1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Сентябрь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9 436,5</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4 619,1</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4 817,4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-198,3</w:t>
            </w:r>
          </w:p>
        </w:tc>
      </w:tr>
      <w:tr w:rsidR="006057C7" w:rsidRPr="006057C7" w:rsidTr="00330F10">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b/>
              </w:rPr>
            </w:pPr>
            <w:r w:rsidRPr="006057C7">
              <w:rPr>
                <w:b/>
                <w:sz w:val="22"/>
                <w:szCs w:val="22"/>
                <w:lang w:val="en-US"/>
              </w:rPr>
              <w:t xml:space="preserve">III </w:t>
            </w:r>
            <w:proofErr w:type="spellStart"/>
            <w:r w:rsidRPr="006057C7">
              <w:rPr>
                <w:b/>
                <w:sz w:val="22"/>
                <w:szCs w:val="22"/>
                <w:lang w:val="en-US"/>
              </w:rPr>
              <w:t>квартал</w:t>
            </w:r>
            <w:proofErr w:type="spellEnd"/>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26 849,2</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13 267,3</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13 581,9</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-314,6</w:t>
            </w:r>
          </w:p>
        </w:tc>
      </w:tr>
      <w:tr w:rsidR="006057C7" w:rsidRPr="006057C7" w:rsidTr="00EA7AC8">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i/>
                <w:lang w:val="en-US"/>
              </w:rPr>
            </w:pPr>
            <w:proofErr w:type="spellStart"/>
            <w:r w:rsidRPr="006057C7">
              <w:rPr>
                <w:i/>
                <w:sz w:val="22"/>
                <w:szCs w:val="22"/>
                <w:lang w:val="en-US"/>
              </w:rPr>
              <w:t>Январь-сентябрь</w:t>
            </w:r>
            <w:proofErr w:type="spellEnd"/>
          </w:p>
        </w:tc>
        <w:tc>
          <w:tcPr>
            <w:tcW w:w="1684"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74 456,5</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37 073,2</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37 383,3</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i/>
              </w:rPr>
            </w:pPr>
            <w:r w:rsidRPr="006057C7">
              <w:rPr>
                <w:i/>
                <w:sz w:val="22"/>
                <w:szCs w:val="22"/>
              </w:rPr>
              <w:t>-310,1</w:t>
            </w:r>
          </w:p>
        </w:tc>
      </w:tr>
      <w:tr w:rsidR="006057C7" w:rsidRPr="006057C7" w:rsidTr="00EA7AC8">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Октябрь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8 799,4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4 306,5</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4 492,9</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-186,4</w:t>
            </w:r>
          </w:p>
        </w:tc>
      </w:tr>
      <w:tr w:rsidR="006057C7" w:rsidRPr="006057C7" w:rsidTr="00EA7AC8">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Ноябрь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8 288,2</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3 955,7</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4 332,5</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-376,8</w:t>
            </w:r>
          </w:p>
        </w:tc>
      </w:tr>
      <w:tr w:rsidR="006057C7" w:rsidRPr="006057C7" w:rsidTr="00EA7AC8">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Декабрь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9 102,4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4 265,5</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4 836,9</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-571,4</w:t>
            </w:r>
          </w:p>
        </w:tc>
      </w:tr>
      <w:tr w:rsidR="006057C7" w:rsidRPr="006057C7" w:rsidTr="00EA7AC8">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b/>
                <w:bCs/>
                <w:lang w:val="ru-MO"/>
              </w:rPr>
            </w:pPr>
            <w:r w:rsidRPr="006057C7">
              <w:rPr>
                <w:b/>
                <w:sz w:val="22"/>
                <w:szCs w:val="22"/>
                <w:lang w:val="en-US"/>
              </w:rPr>
              <w:t>I</w:t>
            </w:r>
            <w:r w:rsidRPr="006057C7">
              <w:rPr>
                <w:b/>
                <w:sz w:val="22"/>
                <w:szCs w:val="22"/>
              </w:rPr>
              <w:t xml:space="preserve">V </w:t>
            </w:r>
            <w:r w:rsidRPr="006057C7">
              <w:rPr>
                <w:b/>
                <w:sz w:val="22"/>
                <w:szCs w:val="22"/>
                <w:lang w:val="ru-MO"/>
              </w:rPr>
              <w:t>квартал</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26 190,0</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12 527,7</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13 662,3</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-1 134,6</w:t>
            </w:r>
          </w:p>
        </w:tc>
      </w:tr>
      <w:tr w:rsidR="006057C7" w:rsidRPr="006057C7" w:rsidTr="007A0D53">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b/>
                <w:lang w:val="en-US"/>
              </w:rPr>
            </w:pPr>
            <w:proofErr w:type="spellStart"/>
            <w:r w:rsidRPr="006057C7">
              <w:rPr>
                <w:b/>
                <w:sz w:val="22"/>
                <w:szCs w:val="22"/>
                <w:lang w:val="en-US"/>
              </w:rPr>
              <w:t>Январь</w:t>
            </w:r>
            <w:proofErr w:type="spellEnd"/>
            <w:r w:rsidRPr="006057C7">
              <w:rPr>
                <w:b/>
                <w:sz w:val="22"/>
                <w:szCs w:val="22"/>
                <w:lang w:val="en-US"/>
              </w:rPr>
              <w:t>-</w:t>
            </w:r>
            <w:r w:rsidRPr="006057C7">
              <w:rPr>
                <w:b/>
                <w:sz w:val="22"/>
                <w:szCs w:val="22"/>
              </w:rPr>
              <w:t>дека</w:t>
            </w:r>
            <w:proofErr w:type="spellStart"/>
            <w:r w:rsidRPr="006057C7">
              <w:rPr>
                <w:b/>
                <w:sz w:val="22"/>
                <w:szCs w:val="22"/>
                <w:lang w:val="en-US"/>
              </w:rPr>
              <w:t>брь</w:t>
            </w:r>
            <w:proofErr w:type="spellEnd"/>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100 646,5</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49 600,9</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51 045,6</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-1 444,7</w:t>
            </w:r>
          </w:p>
        </w:tc>
      </w:tr>
      <w:tr w:rsidR="00142F15" w:rsidRPr="006057C7" w:rsidTr="007A0D53">
        <w:trPr>
          <w:trHeight w:val="80"/>
          <w:jc w:val="center"/>
        </w:trPr>
        <w:tc>
          <w:tcPr>
            <w:tcW w:w="2340" w:type="dxa"/>
            <w:tcBorders>
              <w:top w:val="nil"/>
              <w:bottom w:val="nil"/>
            </w:tcBorders>
            <w:vAlign w:val="bottom"/>
          </w:tcPr>
          <w:p w:rsidR="00142F15" w:rsidRPr="006057C7" w:rsidRDefault="00142F15" w:rsidP="00D3475B">
            <w:pPr>
              <w:spacing w:before="30" w:after="30" w:line="210" w:lineRule="exact"/>
              <w:jc w:val="center"/>
              <w:rPr>
                <w:b/>
                <w:bCs/>
              </w:rPr>
            </w:pPr>
            <w:r w:rsidRPr="006057C7">
              <w:rPr>
                <w:b/>
                <w:sz w:val="22"/>
                <w:szCs w:val="22"/>
              </w:rPr>
              <w:t xml:space="preserve">2025 г. </w:t>
            </w:r>
          </w:p>
        </w:tc>
        <w:tc>
          <w:tcPr>
            <w:tcW w:w="1684" w:type="dxa"/>
            <w:tcBorders>
              <w:top w:val="nil"/>
              <w:bottom w:val="nil"/>
            </w:tcBorders>
            <w:vAlign w:val="bottom"/>
          </w:tcPr>
          <w:p w:rsidR="00142F15" w:rsidRPr="006057C7" w:rsidRDefault="00142F15" w:rsidP="00D3475B">
            <w:pPr>
              <w:spacing w:before="30" w:after="30" w:line="210" w:lineRule="exact"/>
              <w:ind w:right="340"/>
              <w:jc w:val="right"/>
            </w:pPr>
          </w:p>
        </w:tc>
        <w:tc>
          <w:tcPr>
            <w:tcW w:w="1685" w:type="dxa"/>
            <w:tcBorders>
              <w:top w:val="nil"/>
              <w:bottom w:val="nil"/>
            </w:tcBorders>
            <w:vAlign w:val="bottom"/>
          </w:tcPr>
          <w:p w:rsidR="00142F15" w:rsidRPr="006057C7" w:rsidRDefault="00142F15" w:rsidP="00D3475B">
            <w:pPr>
              <w:spacing w:before="30" w:after="30" w:line="210" w:lineRule="exact"/>
              <w:ind w:right="340"/>
              <w:jc w:val="right"/>
            </w:pPr>
          </w:p>
        </w:tc>
        <w:tc>
          <w:tcPr>
            <w:tcW w:w="1684" w:type="dxa"/>
            <w:tcBorders>
              <w:top w:val="nil"/>
              <w:bottom w:val="nil"/>
            </w:tcBorders>
            <w:vAlign w:val="bottom"/>
          </w:tcPr>
          <w:p w:rsidR="00142F15" w:rsidRPr="006057C7" w:rsidRDefault="00142F15" w:rsidP="00D3475B">
            <w:pPr>
              <w:spacing w:before="30" w:after="30" w:line="210" w:lineRule="exact"/>
              <w:ind w:right="340"/>
              <w:jc w:val="right"/>
            </w:pPr>
          </w:p>
        </w:tc>
        <w:tc>
          <w:tcPr>
            <w:tcW w:w="1685" w:type="dxa"/>
            <w:tcBorders>
              <w:top w:val="nil"/>
              <w:bottom w:val="nil"/>
            </w:tcBorders>
            <w:vAlign w:val="bottom"/>
          </w:tcPr>
          <w:p w:rsidR="00142F15" w:rsidRPr="006057C7" w:rsidRDefault="00142F15" w:rsidP="00D3475B">
            <w:pPr>
              <w:spacing w:before="30" w:after="30" w:line="210" w:lineRule="exact"/>
              <w:ind w:right="454"/>
              <w:jc w:val="right"/>
            </w:pPr>
          </w:p>
        </w:tc>
      </w:tr>
      <w:tr w:rsidR="006057C7" w:rsidRPr="006057C7" w:rsidTr="0027420E">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Январь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7 096,0</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3 431,9</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3 664,1</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-232,2</w:t>
            </w:r>
          </w:p>
        </w:tc>
      </w:tr>
      <w:tr w:rsidR="006057C7" w:rsidRPr="006057C7" w:rsidTr="0027420E">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Февраль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7 715,4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3 731,7</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3 983,7</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-252,0</w:t>
            </w:r>
          </w:p>
        </w:tc>
      </w:tr>
      <w:tr w:rsidR="006057C7" w:rsidRPr="006057C7" w:rsidTr="0027420E">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Март</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8 716,0</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4 239,6</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4 476,4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-236,8</w:t>
            </w:r>
          </w:p>
        </w:tc>
      </w:tr>
      <w:tr w:rsidR="006057C7" w:rsidRPr="006057C7" w:rsidTr="001A391F">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b/>
              </w:rPr>
            </w:pPr>
            <w:r w:rsidRPr="006057C7">
              <w:rPr>
                <w:b/>
                <w:sz w:val="22"/>
                <w:szCs w:val="22"/>
              </w:rPr>
              <w:t>I квартал</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23 527,4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11 403,2</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12 124,2</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-721,0</w:t>
            </w:r>
          </w:p>
        </w:tc>
      </w:tr>
      <w:tr w:rsidR="006057C7" w:rsidRPr="006057C7" w:rsidTr="001A391F">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Апрель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8 289,4</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4 047,2</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4 242,2</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-195,0</w:t>
            </w:r>
          </w:p>
        </w:tc>
      </w:tr>
      <w:tr w:rsidR="006057C7" w:rsidRPr="006057C7" w:rsidTr="001A391F">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Май</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8 192,0</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4 149,5</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4 042,5</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107,0</w:t>
            </w:r>
          </w:p>
        </w:tc>
      </w:tr>
      <w:tr w:rsidR="006057C7" w:rsidRPr="006057C7" w:rsidTr="001A391F">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284"/>
            </w:pPr>
            <w:r w:rsidRPr="006057C7">
              <w:rPr>
                <w:sz w:val="22"/>
                <w:szCs w:val="22"/>
              </w:rPr>
              <w:t>Июнь</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8 625,3</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4 253,0</w:t>
            </w:r>
          </w:p>
        </w:tc>
        <w:tc>
          <w:tcPr>
            <w:tcW w:w="1684"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4 372,3</w:t>
            </w:r>
          </w:p>
        </w:tc>
        <w:tc>
          <w:tcPr>
            <w:tcW w:w="1685" w:type="dxa"/>
            <w:tcBorders>
              <w:top w:val="nil"/>
              <w:bottom w:val="nil"/>
            </w:tcBorders>
            <w:vAlign w:val="bottom"/>
          </w:tcPr>
          <w:p w:rsidR="006057C7" w:rsidRPr="006057C7" w:rsidRDefault="006057C7" w:rsidP="006057C7">
            <w:pPr>
              <w:spacing w:before="30" w:after="30" w:line="210" w:lineRule="exact"/>
              <w:ind w:right="340"/>
              <w:jc w:val="right"/>
            </w:pPr>
            <w:r w:rsidRPr="006057C7">
              <w:rPr>
                <w:sz w:val="22"/>
                <w:szCs w:val="22"/>
              </w:rPr>
              <w:t>-119,3</w:t>
            </w:r>
          </w:p>
        </w:tc>
      </w:tr>
      <w:tr w:rsidR="006057C7" w:rsidRPr="006057C7" w:rsidTr="001A391F">
        <w:trPr>
          <w:trHeight w:val="80"/>
          <w:jc w:val="center"/>
        </w:trPr>
        <w:tc>
          <w:tcPr>
            <w:tcW w:w="2340" w:type="dxa"/>
            <w:tcBorders>
              <w:top w:val="nil"/>
              <w:bottom w:val="nil"/>
            </w:tcBorders>
            <w:vAlign w:val="bottom"/>
          </w:tcPr>
          <w:p w:rsidR="006057C7" w:rsidRPr="006057C7" w:rsidRDefault="006057C7" w:rsidP="00D3475B">
            <w:pPr>
              <w:spacing w:before="30" w:after="30" w:line="210" w:lineRule="exact"/>
              <w:ind w:left="162"/>
              <w:rPr>
                <w:b/>
              </w:rPr>
            </w:pPr>
            <w:r w:rsidRPr="006057C7">
              <w:rPr>
                <w:b/>
                <w:sz w:val="22"/>
                <w:szCs w:val="22"/>
              </w:rPr>
              <w:t>II квартал</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25 106,7</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12 449,7</w:t>
            </w:r>
          </w:p>
        </w:tc>
        <w:tc>
          <w:tcPr>
            <w:tcW w:w="1684"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12 657,0</w:t>
            </w:r>
          </w:p>
        </w:tc>
        <w:tc>
          <w:tcPr>
            <w:tcW w:w="1685" w:type="dxa"/>
            <w:tcBorders>
              <w:top w:val="nil"/>
              <w:bottom w:val="nil"/>
            </w:tcBorders>
            <w:vAlign w:val="bottom"/>
          </w:tcPr>
          <w:p w:rsidR="006057C7" w:rsidRPr="006057C7" w:rsidRDefault="006057C7" w:rsidP="006057C7">
            <w:pPr>
              <w:spacing w:before="30" w:after="30" w:line="210" w:lineRule="exact"/>
              <w:ind w:right="340"/>
              <w:jc w:val="right"/>
              <w:rPr>
                <w:b/>
              </w:rPr>
            </w:pPr>
            <w:r w:rsidRPr="006057C7">
              <w:rPr>
                <w:b/>
                <w:sz w:val="22"/>
                <w:szCs w:val="22"/>
              </w:rPr>
              <w:t>-207,3</w:t>
            </w:r>
          </w:p>
        </w:tc>
      </w:tr>
      <w:tr w:rsidR="006057C7" w:rsidRPr="006057C7" w:rsidTr="00D95F39">
        <w:trPr>
          <w:trHeight w:val="80"/>
          <w:jc w:val="center"/>
        </w:trPr>
        <w:tc>
          <w:tcPr>
            <w:tcW w:w="2340" w:type="dxa"/>
            <w:tcBorders>
              <w:top w:val="nil"/>
              <w:bottom w:val="double" w:sz="4" w:space="0" w:color="auto"/>
            </w:tcBorders>
            <w:vAlign w:val="bottom"/>
          </w:tcPr>
          <w:p w:rsidR="006057C7" w:rsidRPr="006057C7" w:rsidRDefault="006057C7" w:rsidP="00D3475B">
            <w:pPr>
              <w:spacing w:before="30" w:after="30" w:line="210" w:lineRule="exact"/>
              <w:ind w:left="162"/>
              <w:rPr>
                <w:b/>
                <w:i/>
              </w:rPr>
            </w:pPr>
            <w:r w:rsidRPr="006057C7">
              <w:rPr>
                <w:b/>
                <w:i/>
                <w:sz w:val="22"/>
                <w:szCs w:val="22"/>
              </w:rPr>
              <w:t>I полугодие</w:t>
            </w:r>
          </w:p>
        </w:tc>
        <w:tc>
          <w:tcPr>
            <w:tcW w:w="1684" w:type="dxa"/>
            <w:tcBorders>
              <w:top w:val="nil"/>
              <w:bottom w:val="double" w:sz="4" w:space="0" w:color="auto"/>
            </w:tcBorders>
            <w:vAlign w:val="bottom"/>
          </w:tcPr>
          <w:p w:rsidR="006057C7" w:rsidRPr="006057C7" w:rsidRDefault="006057C7" w:rsidP="006057C7">
            <w:pPr>
              <w:spacing w:before="30" w:after="30" w:line="210" w:lineRule="exact"/>
              <w:ind w:right="340"/>
              <w:jc w:val="right"/>
              <w:rPr>
                <w:b/>
                <w:i/>
              </w:rPr>
            </w:pPr>
            <w:r w:rsidRPr="006057C7">
              <w:rPr>
                <w:b/>
                <w:i/>
                <w:sz w:val="22"/>
                <w:szCs w:val="22"/>
              </w:rPr>
              <w:t>48 634,1</w:t>
            </w:r>
          </w:p>
        </w:tc>
        <w:tc>
          <w:tcPr>
            <w:tcW w:w="1685" w:type="dxa"/>
            <w:tcBorders>
              <w:top w:val="nil"/>
              <w:bottom w:val="double" w:sz="4" w:space="0" w:color="auto"/>
            </w:tcBorders>
            <w:vAlign w:val="bottom"/>
          </w:tcPr>
          <w:p w:rsidR="006057C7" w:rsidRPr="006057C7" w:rsidRDefault="006057C7" w:rsidP="006057C7">
            <w:pPr>
              <w:spacing w:before="30" w:after="30" w:line="210" w:lineRule="exact"/>
              <w:ind w:right="340"/>
              <w:jc w:val="right"/>
              <w:rPr>
                <w:b/>
                <w:i/>
              </w:rPr>
            </w:pPr>
            <w:r w:rsidRPr="006057C7">
              <w:rPr>
                <w:b/>
                <w:i/>
                <w:sz w:val="22"/>
                <w:szCs w:val="22"/>
              </w:rPr>
              <w:t>23 852,9</w:t>
            </w:r>
          </w:p>
        </w:tc>
        <w:tc>
          <w:tcPr>
            <w:tcW w:w="1684" w:type="dxa"/>
            <w:tcBorders>
              <w:top w:val="nil"/>
              <w:bottom w:val="double" w:sz="4" w:space="0" w:color="auto"/>
            </w:tcBorders>
            <w:vAlign w:val="bottom"/>
          </w:tcPr>
          <w:p w:rsidR="006057C7" w:rsidRPr="006057C7" w:rsidRDefault="006057C7" w:rsidP="006057C7">
            <w:pPr>
              <w:spacing w:before="30" w:after="30" w:line="210" w:lineRule="exact"/>
              <w:ind w:right="340"/>
              <w:jc w:val="right"/>
              <w:rPr>
                <w:b/>
                <w:i/>
              </w:rPr>
            </w:pPr>
            <w:r w:rsidRPr="006057C7">
              <w:rPr>
                <w:b/>
                <w:i/>
                <w:sz w:val="22"/>
                <w:szCs w:val="22"/>
              </w:rPr>
              <w:t>24 781,2</w:t>
            </w:r>
          </w:p>
        </w:tc>
        <w:tc>
          <w:tcPr>
            <w:tcW w:w="1685" w:type="dxa"/>
            <w:tcBorders>
              <w:top w:val="nil"/>
              <w:bottom w:val="double" w:sz="4" w:space="0" w:color="auto"/>
            </w:tcBorders>
            <w:vAlign w:val="bottom"/>
          </w:tcPr>
          <w:p w:rsidR="006057C7" w:rsidRPr="006057C7" w:rsidRDefault="006057C7" w:rsidP="006057C7">
            <w:pPr>
              <w:spacing w:before="30" w:after="30" w:line="210" w:lineRule="exact"/>
              <w:ind w:right="340"/>
              <w:jc w:val="right"/>
              <w:rPr>
                <w:b/>
                <w:i/>
              </w:rPr>
            </w:pPr>
            <w:r w:rsidRPr="006057C7">
              <w:rPr>
                <w:b/>
                <w:i/>
                <w:sz w:val="22"/>
                <w:szCs w:val="22"/>
              </w:rPr>
              <w:t>-928,3</w:t>
            </w:r>
          </w:p>
        </w:tc>
      </w:tr>
    </w:tbl>
    <w:bookmarkEnd w:id="3"/>
    <w:p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2F764E" w:rsidTr="00D95F39">
        <w:trPr>
          <w:cantSplit/>
          <w:trHeight w:val="227"/>
          <w:tblHeader/>
          <w:jc w:val="center"/>
        </w:trPr>
        <w:tc>
          <w:tcPr>
            <w:tcW w:w="2142" w:type="dxa"/>
            <w:vMerge w:val="restart"/>
          </w:tcPr>
          <w:p w:rsidR="00574A48" w:rsidRPr="002F764E" w:rsidRDefault="00574A48" w:rsidP="00625122">
            <w:pPr>
              <w:spacing w:before="20" w:after="20" w:line="200" w:lineRule="exact"/>
              <w:jc w:val="center"/>
            </w:pPr>
          </w:p>
        </w:tc>
        <w:tc>
          <w:tcPr>
            <w:tcW w:w="3450" w:type="dxa"/>
            <w:gridSpan w:val="3"/>
          </w:tcPr>
          <w:p w:rsidR="00574A48" w:rsidRPr="002F764E" w:rsidRDefault="00574A48" w:rsidP="00625122">
            <w:pPr>
              <w:spacing w:before="20" w:after="20" w:line="200" w:lineRule="exact"/>
              <w:jc w:val="center"/>
            </w:pPr>
            <w:r w:rsidRPr="002F764E">
              <w:rPr>
                <w:sz w:val="22"/>
                <w:szCs w:val="22"/>
              </w:rPr>
              <w:t>К соответствующему</w:t>
            </w:r>
            <w:r w:rsidRPr="002F764E">
              <w:rPr>
                <w:sz w:val="22"/>
                <w:szCs w:val="22"/>
              </w:rPr>
              <w:br/>
              <w:t>периоду предыдущего года</w:t>
            </w:r>
          </w:p>
        </w:tc>
        <w:tc>
          <w:tcPr>
            <w:tcW w:w="3450" w:type="dxa"/>
            <w:gridSpan w:val="3"/>
          </w:tcPr>
          <w:p w:rsidR="00574A48" w:rsidRPr="002F764E" w:rsidRDefault="00B02189" w:rsidP="00625122">
            <w:pPr>
              <w:spacing w:before="20" w:after="20" w:line="200" w:lineRule="exact"/>
              <w:jc w:val="center"/>
            </w:pPr>
            <w:r w:rsidRPr="002F764E">
              <w:rPr>
                <w:sz w:val="22"/>
                <w:szCs w:val="22"/>
              </w:rPr>
              <w:t>К предыдущему периоду</w:t>
            </w:r>
          </w:p>
        </w:tc>
      </w:tr>
      <w:tr w:rsidR="00574A48" w:rsidRPr="002F764E" w:rsidTr="00D95F39">
        <w:trPr>
          <w:cantSplit/>
          <w:trHeight w:val="227"/>
          <w:tblHeader/>
          <w:jc w:val="center"/>
        </w:trPr>
        <w:tc>
          <w:tcPr>
            <w:tcW w:w="2142" w:type="dxa"/>
            <w:vMerge/>
            <w:tcBorders>
              <w:bottom w:val="single" w:sz="4" w:space="0" w:color="auto"/>
            </w:tcBorders>
          </w:tcPr>
          <w:p w:rsidR="00574A48" w:rsidRPr="002F764E" w:rsidRDefault="00574A48" w:rsidP="00625122">
            <w:pPr>
              <w:spacing w:before="20" w:after="20" w:line="200" w:lineRule="exact"/>
              <w:jc w:val="center"/>
            </w:pPr>
          </w:p>
        </w:tc>
        <w:tc>
          <w:tcPr>
            <w:tcW w:w="1150" w:type="dxa"/>
            <w:tcBorders>
              <w:bottom w:val="single" w:sz="4" w:space="0" w:color="auto"/>
            </w:tcBorders>
          </w:tcPr>
          <w:p w:rsidR="00574A48" w:rsidRPr="002F764E" w:rsidRDefault="00574A48" w:rsidP="00625122">
            <w:pPr>
              <w:spacing w:before="20" w:after="20" w:line="200" w:lineRule="exact"/>
              <w:jc w:val="center"/>
            </w:pPr>
            <w:r w:rsidRPr="002F764E">
              <w:rPr>
                <w:sz w:val="22"/>
                <w:szCs w:val="22"/>
              </w:rPr>
              <w:t>оборот</w:t>
            </w:r>
          </w:p>
        </w:tc>
        <w:tc>
          <w:tcPr>
            <w:tcW w:w="1150" w:type="dxa"/>
            <w:tcBorders>
              <w:bottom w:val="single" w:sz="4" w:space="0" w:color="auto"/>
            </w:tcBorders>
          </w:tcPr>
          <w:p w:rsidR="00574A48" w:rsidRPr="002F764E" w:rsidRDefault="00574A48" w:rsidP="00625122">
            <w:pPr>
              <w:spacing w:before="20" w:after="20" w:line="200" w:lineRule="exact"/>
              <w:jc w:val="center"/>
            </w:pPr>
            <w:r w:rsidRPr="002F764E">
              <w:rPr>
                <w:sz w:val="22"/>
                <w:szCs w:val="22"/>
              </w:rPr>
              <w:t>экспорт</w:t>
            </w:r>
          </w:p>
        </w:tc>
        <w:tc>
          <w:tcPr>
            <w:tcW w:w="1150" w:type="dxa"/>
            <w:tcBorders>
              <w:bottom w:val="single" w:sz="4" w:space="0" w:color="auto"/>
              <w:right w:val="nil"/>
            </w:tcBorders>
          </w:tcPr>
          <w:p w:rsidR="00574A48" w:rsidRPr="002F764E" w:rsidRDefault="00574A48" w:rsidP="00625122">
            <w:pPr>
              <w:spacing w:before="20" w:after="20" w:line="200" w:lineRule="exact"/>
              <w:jc w:val="center"/>
            </w:pPr>
            <w:r w:rsidRPr="002F764E">
              <w:rPr>
                <w:sz w:val="22"/>
                <w:szCs w:val="22"/>
              </w:rPr>
              <w:t>импорт</w:t>
            </w:r>
          </w:p>
        </w:tc>
        <w:tc>
          <w:tcPr>
            <w:tcW w:w="1150" w:type="dxa"/>
            <w:tcBorders>
              <w:bottom w:val="single" w:sz="4" w:space="0" w:color="auto"/>
              <w:right w:val="nil"/>
            </w:tcBorders>
          </w:tcPr>
          <w:p w:rsidR="00574A48" w:rsidRPr="002F764E" w:rsidRDefault="00574A48" w:rsidP="00625122">
            <w:pPr>
              <w:spacing w:before="20" w:after="20" w:line="200" w:lineRule="exact"/>
              <w:jc w:val="center"/>
            </w:pPr>
            <w:r w:rsidRPr="002F764E">
              <w:rPr>
                <w:sz w:val="22"/>
                <w:szCs w:val="22"/>
              </w:rPr>
              <w:t>оборот</w:t>
            </w:r>
          </w:p>
        </w:tc>
        <w:tc>
          <w:tcPr>
            <w:tcW w:w="1150" w:type="dxa"/>
            <w:tcBorders>
              <w:bottom w:val="single" w:sz="4" w:space="0" w:color="auto"/>
              <w:right w:val="nil"/>
            </w:tcBorders>
          </w:tcPr>
          <w:p w:rsidR="00574A48" w:rsidRPr="002F764E" w:rsidRDefault="00574A48" w:rsidP="00625122">
            <w:pPr>
              <w:spacing w:before="20" w:after="20" w:line="200" w:lineRule="exact"/>
              <w:jc w:val="center"/>
            </w:pPr>
            <w:r w:rsidRPr="002F764E">
              <w:rPr>
                <w:sz w:val="22"/>
                <w:szCs w:val="22"/>
              </w:rPr>
              <w:t>экспорт</w:t>
            </w:r>
          </w:p>
        </w:tc>
        <w:tc>
          <w:tcPr>
            <w:tcW w:w="1150" w:type="dxa"/>
            <w:tcBorders>
              <w:bottom w:val="single" w:sz="4" w:space="0" w:color="auto"/>
            </w:tcBorders>
          </w:tcPr>
          <w:p w:rsidR="00574A48" w:rsidRPr="002F764E" w:rsidRDefault="00574A48" w:rsidP="00625122">
            <w:pPr>
              <w:spacing w:before="20" w:after="20" w:line="200" w:lineRule="exact"/>
              <w:jc w:val="center"/>
            </w:pPr>
            <w:r w:rsidRPr="002F764E">
              <w:rPr>
                <w:sz w:val="22"/>
                <w:szCs w:val="22"/>
              </w:rPr>
              <w:t>импорт</w:t>
            </w:r>
          </w:p>
        </w:tc>
      </w:tr>
      <w:tr w:rsidR="004306FF" w:rsidRPr="002F764E" w:rsidTr="00BB7782">
        <w:trPr>
          <w:trHeight w:val="227"/>
          <w:jc w:val="center"/>
        </w:trPr>
        <w:tc>
          <w:tcPr>
            <w:tcW w:w="2142" w:type="dxa"/>
            <w:tcBorders>
              <w:top w:val="single" w:sz="4" w:space="0" w:color="auto"/>
              <w:bottom w:val="nil"/>
            </w:tcBorders>
            <w:vAlign w:val="bottom"/>
          </w:tcPr>
          <w:p w:rsidR="004306FF" w:rsidRPr="002F764E" w:rsidRDefault="004306FF" w:rsidP="00625122">
            <w:pPr>
              <w:spacing w:before="20" w:after="20" w:line="200" w:lineRule="exact"/>
              <w:jc w:val="center"/>
              <w:rPr>
                <w:b/>
                <w:bCs/>
              </w:rPr>
            </w:pPr>
            <w:r w:rsidRPr="002F764E">
              <w:rPr>
                <w:b/>
                <w:sz w:val="22"/>
                <w:szCs w:val="22"/>
              </w:rPr>
              <w:t xml:space="preserve">2024 г. </w:t>
            </w:r>
          </w:p>
        </w:tc>
        <w:tc>
          <w:tcPr>
            <w:tcW w:w="1150" w:type="dxa"/>
            <w:tcBorders>
              <w:top w:val="single" w:sz="4" w:space="0" w:color="auto"/>
              <w:bottom w:val="nil"/>
            </w:tcBorders>
            <w:vAlign w:val="bottom"/>
          </w:tcPr>
          <w:p w:rsidR="004306FF" w:rsidRPr="002F764E" w:rsidRDefault="004306FF" w:rsidP="00625122">
            <w:pPr>
              <w:spacing w:before="20" w:after="20" w:line="200" w:lineRule="exact"/>
              <w:ind w:right="227"/>
              <w:jc w:val="right"/>
            </w:pPr>
            <w:r w:rsidRPr="002F764E">
              <w:rPr>
                <w:sz w:val="22"/>
                <w:szCs w:val="22"/>
              </w:rPr>
              <w:t> </w:t>
            </w:r>
          </w:p>
        </w:tc>
        <w:tc>
          <w:tcPr>
            <w:tcW w:w="1150" w:type="dxa"/>
            <w:tcBorders>
              <w:top w:val="single" w:sz="4" w:space="0" w:color="auto"/>
              <w:bottom w:val="nil"/>
            </w:tcBorders>
            <w:vAlign w:val="bottom"/>
          </w:tcPr>
          <w:p w:rsidR="004306FF" w:rsidRPr="002F764E" w:rsidRDefault="004306FF" w:rsidP="00625122">
            <w:pPr>
              <w:spacing w:before="20" w:after="20" w:line="200" w:lineRule="exact"/>
              <w:ind w:right="227"/>
              <w:jc w:val="right"/>
            </w:pPr>
          </w:p>
        </w:tc>
        <w:tc>
          <w:tcPr>
            <w:tcW w:w="1150" w:type="dxa"/>
            <w:tcBorders>
              <w:top w:val="single" w:sz="4" w:space="0" w:color="auto"/>
              <w:bottom w:val="nil"/>
            </w:tcBorders>
            <w:vAlign w:val="bottom"/>
          </w:tcPr>
          <w:p w:rsidR="004306FF" w:rsidRPr="002F764E" w:rsidRDefault="004306FF" w:rsidP="00625122">
            <w:pPr>
              <w:spacing w:before="20" w:after="20" w:line="200" w:lineRule="exact"/>
              <w:ind w:right="227"/>
              <w:jc w:val="right"/>
            </w:pPr>
            <w:r w:rsidRPr="002F764E">
              <w:rPr>
                <w:sz w:val="22"/>
                <w:szCs w:val="22"/>
              </w:rPr>
              <w:t> </w:t>
            </w:r>
          </w:p>
        </w:tc>
        <w:tc>
          <w:tcPr>
            <w:tcW w:w="1150" w:type="dxa"/>
            <w:tcBorders>
              <w:top w:val="single" w:sz="4" w:space="0" w:color="auto"/>
              <w:bottom w:val="nil"/>
            </w:tcBorders>
            <w:vAlign w:val="bottom"/>
          </w:tcPr>
          <w:p w:rsidR="004306FF" w:rsidRPr="002F764E" w:rsidRDefault="004306FF" w:rsidP="00625122">
            <w:pPr>
              <w:spacing w:before="20" w:after="20" w:line="200" w:lineRule="exact"/>
              <w:ind w:right="227"/>
              <w:jc w:val="right"/>
            </w:pPr>
          </w:p>
        </w:tc>
        <w:tc>
          <w:tcPr>
            <w:tcW w:w="1150" w:type="dxa"/>
            <w:tcBorders>
              <w:top w:val="single" w:sz="4" w:space="0" w:color="auto"/>
              <w:bottom w:val="nil"/>
            </w:tcBorders>
            <w:vAlign w:val="bottom"/>
          </w:tcPr>
          <w:p w:rsidR="004306FF" w:rsidRPr="002F764E" w:rsidRDefault="004306FF" w:rsidP="00625122">
            <w:pPr>
              <w:spacing w:before="20" w:after="20" w:line="200" w:lineRule="exact"/>
              <w:ind w:right="227"/>
              <w:jc w:val="right"/>
            </w:pPr>
          </w:p>
        </w:tc>
        <w:tc>
          <w:tcPr>
            <w:tcW w:w="1150" w:type="dxa"/>
            <w:tcBorders>
              <w:top w:val="single" w:sz="4" w:space="0" w:color="auto"/>
              <w:bottom w:val="nil"/>
            </w:tcBorders>
            <w:vAlign w:val="bottom"/>
          </w:tcPr>
          <w:p w:rsidR="004306FF" w:rsidRPr="002F764E" w:rsidRDefault="004306FF" w:rsidP="00625122">
            <w:pPr>
              <w:spacing w:before="20" w:after="20" w:line="200" w:lineRule="exact"/>
              <w:ind w:right="227"/>
              <w:jc w:val="right"/>
            </w:pPr>
          </w:p>
        </w:tc>
      </w:tr>
      <w:tr w:rsidR="006009B2" w:rsidRPr="002F764E" w:rsidTr="007A57A3">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Январь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98,9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100,4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97,3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83,5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87,1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80,1</w:t>
            </w:r>
          </w:p>
        </w:tc>
      </w:tr>
      <w:tr w:rsidR="006009B2" w:rsidRPr="002F764E" w:rsidTr="007A57A3">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Февраль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99,9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99,1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100,6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104,9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102,1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107,7</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Март</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97,3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96,6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98,0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109,7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109,3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110,1</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b/>
                <w:iCs/>
              </w:rPr>
            </w:pPr>
            <w:r w:rsidRPr="002F764E">
              <w:rPr>
                <w:b/>
                <w:sz w:val="22"/>
                <w:szCs w:val="22"/>
              </w:rPr>
              <w:t>I квартал</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98,6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98,6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98,6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90,6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91,3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90,0</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Апрель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106,8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106,7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106,8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95,5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95,0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96,0</w:t>
            </w:r>
          </w:p>
        </w:tc>
      </w:tr>
      <w:tr w:rsidR="006009B2" w:rsidRPr="002F764E" w:rsidTr="00D56790">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Май</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104,2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106,1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102,4</w:t>
            </w:r>
          </w:p>
        </w:tc>
      </w:tr>
      <w:tr w:rsidR="006009B2" w:rsidRPr="002F764E" w:rsidTr="00D56790">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Июнь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106,7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107,9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105,5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101,4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104,2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98,7</w:t>
            </w:r>
          </w:p>
        </w:tc>
      </w:tr>
      <w:tr w:rsidR="006009B2" w:rsidRPr="002F764E" w:rsidTr="00B52CDF">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b/>
              </w:rPr>
            </w:pPr>
            <w:r w:rsidRPr="002F764E">
              <w:rPr>
                <w:b/>
                <w:sz w:val="22"/>
                <w:szCs w:val="22"/>
              </w:rPr>
              <w:t>II квартал</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107,3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107,7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106,8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106,4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107,0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105,8</w:t>
            </w:r>
          </w:p>
        </w:tc>
      </w:tr>
      <w:tr w:rsidR="006009B2" w:rsidRPr="002F764E" w:rsidTr="00330F10">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i/>
              </w:rPr>
            </w:pPr>
            <w:r w:rsidRPr="002F764E">
              <w:rPr>
                <w:i/>
                <w:sz w:val="22"/>
                <w:szCs w:val="22"/>
              </w:rPr>
              <w:t>I полугодие</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102,9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103,1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102,7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х</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х</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х</w:t>
            </w:r>
          </w:p>
        </w:tc>
      </w:tr>
      <w:tr w:rsidR="006009B2" w:rsidRPr="002F764E" w:rsidTr="00330F10">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Июль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115,9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110,7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121,3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105,1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99,1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111,4</w:t>
            </w:r>
          </w:p>
        </w:tc>
      </w:tr>
      <w:tr w:rsidR="006009B2" w:rsidRPr="002F764E" w:rsidTr="00330F10">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Август</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107,8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107,5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98,0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103,3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93,1</w:t>
            </w:r>
          </w:p>
        </w:tc>
      </w:tr>
      <w:tr w:rsidR="006009B2" w:rsidRPr="002F764E" w:rsidTr="00330F10">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Сентябрь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117,5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109,4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126,4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109,5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105,1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114,0</w:t>
            </w:r>
          </w:p>
        </w:tc>
      </w:tr>
      <w:tr w:rsidR="006009B2" w:rsidRPr="002F764E" w:rsidTr="00330F10">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4"/>
              <w:rPr>
                <w:b/>
                <w:lang w:val="en-US"/>
              </w:rPr>
            </w:pPr>
            <w:r w:rsidRPr="002F764E">
              <w:rPr>
                <w:b/>
                <w:sz w:val="22"/>
                <w:szCs w:val="22"/>
                <w:lang w:val="en-US"/>
              </w:rPr>
              <w:t xml:space="preserve">III </w:t>
            </w:r>
            <w:proofErr w:type="spellStart"/>
            <w:r w:rsidRPr="002F764E">
              <w:rPr>
                <w:b/>
                <w:sz w:val="22"/>
                <w:szCs w:val="22"/>
                <w:lang w:val="en-US"/>
              </w:rPr>
              <w:t>квартал</w:t>
            </w:r>
            <w:proofErr w:type="spellEnd"/>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113,7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109,2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118,5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109,4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107,8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111,0</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i/>
                <w:lang w:val="en-US"/>
              </w:rPr>
            </w:pPr>
            <w:proofErr w:type="spellStart"/>
            <w:r w:rsidRPr="002F764E">
              <w:rPr>
                <w:i/>
                <w:sz w:val="22"/>
                <w:szCs w:val="22"/>
                <w:lang w:val="en-US"/>
              </w:rPr>
              <w:t>Январь-сентябрь</w:t>
            </w:r>
            <w:proofErr w:type="spellEnd"/>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106,5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105,2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107,9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х</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х</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i/>
              </w:rPr>
            </w:pPr>
            <w:r w:rsidRPr="002F764E">
              <w:rPr>
                <w:i/>
                <w:sz w:val="22"/>
                <w:szCs w:val="22"/>
              </w:rPr>
              <w:t>х</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Октябрь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106,1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103,3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109,0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93,2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93,2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93,3</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Ноябрь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97,2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93,8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100,6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94,2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91,9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96,4</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Декабрь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105,4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101,4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109,3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109,8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107,8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111,6</w:t>
            </w:r>
          </w:p>
        </w:tc>
      </w:tr>
      <w:tr w:rsidR="006009B2" w:rsidRPr="002F764E" w:rsidTr="00EA7AC8">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b/>
                <w:lang w:val="en-US"/>
              </w:rPr>
            </w:pPr>
            <w:r w:rsidRPr="002F764E">
              <w:rPr>
                <w:b/>
                <w:sz w:val="22"/>
                <w:szCs w:val="22"/>
                <w:lang w:val="en-US"/>
              </w:rPr>
              <w:t xml:space="preserve">IV </w:t>
            </w:r>
            <w:proofErr w:type="spellStart"/>
            <w:r w:rsidRPr="002F764E">
              <w:rPr>
                <w:b/>
                <w:sz w:val="22"/>
                <w:szCs w:val="22"/>
                <w:lang w:val="en-US"/>
              </w:rPr>
              <w:t>квартал</w:t>
            </w:r>
            <w:proofErr w:type="spellEnd"/>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102,9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99,5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106,3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97,5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94,4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100,6</w:t>
            </w:r>
          </w:p>
        </w:tc>
      </w:tr>
      <w:tr w:rsidR="006009B2" w:rsidRPr="002F764E" w:rsidTr="007A0D53">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b/>
                <w:lang w:val="en-US"/>
              </w:rPr>
            </w:pPr>
            <w:proofErr w:type="spellStart"/>
            <w:r w:rsidRPr="002F764E">
              <w:rPr>
                <w:b/>
                <w:sz w:val="22"/>
                <w:szCs w:val="22"/>
                <w:lang w:val="en-US"/>
              </w:rPr>
              <w:t>Январь</w:t>
            </w:r>
            <w:proofErr w:type="spellEnd"/>
            <w:r w:rsidRPr="002F764E">
              <w:rPr>
                <w:b/>
                <w:sz w:val="22"/>
                <w:szCs w:val="22"/>
                <w:lang w:val="en-US"/>
              </w:rPr>
              <w:t>-</w:t>
            </w:r>
            <w:r w:rsidRPr="002F764E">
              <w:rPr>
                <w:b/>
                <w:sz w:val="22"/>
                <w:szCs w:val="22"/>
              </w:rPr>
              <w:t>дека</w:t>
            </w:r>
            <w:proofErr w:type="spellStart"/>
            <w:r w:rsidRPr="002F764E">
              <w:rPr>
                <w:b/>
                <w:sz w:val="22"/>
                <w:szCs w:val="22"/>
                <w:lang w:val="en-US"/>
              </w:rPr>
              <w:t>брь</w:t>
            </w:r>
            <w:proofErr w:type="spellEnd"/>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105,6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103,7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107,5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х</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х</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х</w:t>
            </w:r>
          </w:p>
        </w:tc>
      </w:tr>
      <w:tr w:rsidR="00142F15" w:rsidRPr="002F764E" w:rsidTr="007A0D53">
        <w:trPr>
          <w:trHeight w:val="227"/>
          <w:jc w:val="center"/>
        </w:trPr>
        <w:tc>
          <w:tcPr>
            <w:tcW w:w="2142" w:type="dxa"/>
            <w:tcBorders>
              <w:top w:val="nil"/>
              <w:bottom w:val="nil"/>
            </w:tcBorders>
            <w:vAlign w:val="bottom"/>
          </w:tcPr>
          <w:p w:rsidR="00142F15" w:rsidRPr="002F764E" w:rsidRDefault="00142F15" w:rsidP="00625122">
            <w:pPr>
              <w:spacing w:before="20" w:after="20" w:line="200" w:lineRule="exact"/>
              <w:jc w:val="center"/>
              <w:rPr>
                <w:b/>
                <w:bCs/>
              </w:rPr>
            </w:pPr>
            <w:r w:rsidRPr="002F764E">
              <w:rPr>
                <w:b/>
                <w:sz w:val="22"/>
                <w:szCs w:val="22"/>
              </w:rPr>
              <w:t xml:space="preserve">2025 г. </w:t>
            </w:r>
          </w:p>
        </w:tc>
        <w:tc>
          <w:tcPr>
            <w:tcW w:w="1150" w:type="dxa"/>
            <w:tcBorders>
              <w:top w:val="nil"/>
              <w:bottom w:val="nil"/>
            </w:tcBorders>
            <w:vAlign w:val="bottom"/>
          </w:tcPr>
          <w:p w:rsidR="00142F15" w:rsidRPr="002F764E" w:rsidRDefault="00142F15" w:rsidP="00625122">
            <w:pPr>
              <w:spacing w:before="20" w:after="20" w:line="200" w:lineRule="exact"/>
              <w:ind w:right="227"/>
              <w:jc w:val="right"/>
            </w:pPr>
            <w:r w:rsidRPr="002F764E">
              <w:rPr>
                <w:sz w:val="22"/>
                <w:szCs w:val="22"/>
              </w:rPr>
              <w:t> </w:t>
            </w:r>
          </w:p>
        </w:tc>
        <w:tc>
          <w:tcPr>
            <w:tcW w:w="1150" w:type="dxa"/>
            <w:tcBorders>
              <w:top w:val="nil"/>
              <w:bottom w:val="nil"/>
            </w:tcBorders>
            <w:vAlign w:val="bottom"/>
          </w:tcPr>
          <w:p w:rsidR="00142F15" w:rsidRPr="002F764E" w:rsidRDefault="00142F15" w:rsidP="00625122">
            <w:pPr>
              <w:spacing w:before="20" w:after="20" w:line="200" w:lineRule="exact"/>
              <w:ind w:right="227"/>
              <w:jc w:val="right"/>
            </w:pPr>
          </w:p>
        </w:tc>
        <w:tc>
          <w:tcPr>
            <w:tcW w:w="1150" w:type="dxa"/>
            <w:tcBorders>
              <w:top w:val="nil"/>
              <w:bottom w:val="nil"/>
            </w:tcBorders>
            <w:vAlign w:val="bottom"/>
          </w:tcPr>
          <w:p w:rsidR="00142F15" w:rsidRPr="002F764E" w:rsidRDefault="00142F15" w:rsidP="00625122">
            <w:pPr>
              <w:spacing w:before="20" w:after="20" w:line="200" w:lineRule="exact"/>
              <w:ind w:right="227"/>
              <w:jc w:val="right"/>
            </w:pPr>
            <w:r w:rsidRPr="002F764E">
              <w:rPr>
                <w:sz w:val="22"/>
                <w:szCs w:val="22"/>
              </w:rPr>
              <w:t> </w:t>
            </w:r>
          </w:p>
        </w:tc>
        <w:tc>
          <w:tcPr>
            <w:tcW w:w="1150" w:type="dxa"/>
            <w:tcBorders>
              <w:top w:val="nil"/>
              <w:bottom w:val="nil"/>
            </w:tcBorders>
            <w:vAlign w:val="bottom"/>
          </w:tcPr>
          <w:p w:rsidR="00142F15" w:rsidRPr="002F764E" w:rsidRDefault="00142F15" w:rsidP="00625122">
            <w:pPr>
              <w:spacing w:before="20" w:after="20" w:line="200" w:lineRule="exact"/>
              <w:ind w:right="227"/>
              <w:jc w:val="right"/>
            </w:pPr>
          </w:p>
        </w:tc>
        <w:tc>
          <w:tcPr>
            <w:tcW w:w="1150" w:type="dxa"/>
            <w:tcBorders>
              <w:top w:val="nil"/>
              <w:bottom w:val="nil"/>
            </w:tcBorders>
            <w:vAlign w:val="bottom"/>
          </w:tcPr>
          <w:p w:rsidR="00142F15" w:rsidRPr="002F764E" w:rsidRDefault="00142F15" w:rsidP="00625122">
            <w:pPr>
              <w:spacing w:before="20" w:after="20" w:line="200" w:lineRule="exact"/>
              <w:ind w:right="227"/>
              <w:jc w:val="right"/>
            </w:pPr>
          </w:p>
        </w:tc>
        <w:tc>
          <w:tcPr>
            <w:tcW w:w="1150" w:type="dxa"/>
            <w:tcBorders>
              <w:top w:val="nil"/>
              <w:bottom w:val="nil"/>
            </w:tcBorders>
            <w:vAlign w:val="bottom"/>
          </w:tcPr>
          <w:p w:rsidR="00142F15" w:rsidRPr="002F764E" w:rsidRDefault="00142F15" w:rsidP="00625122">
            <w:pPr>
              <w:spacing w:before="20" w:after="20" w:line="200" w:lineRule="exact"/>
              <w:ind w:right="227"/>
              <w:jc w:val="right"/>
            </w:pPr>
          </w:p>
        </w:tc>
      </w:tr>
      <w:tr w:rsidR="006009B2" w:rsidRPr="002F764E" w:rsidTr="0027420E">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Январь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98,4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93,6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103,4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78,0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80,5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75,8</w:t>
            </w:r>
          </w:p>
        </w:tc>
      </w:tr>
      <w:tr w:rsidR="006009B2" w:rsidRPr="002F764E" w:rsidTr="0027420E">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Февраль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102,0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99,7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104,4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108,7</w:t>
            </w:r>
          </w:p>
        </w:tc>
      </w:tr>
      <w:tr w:rsidR="006009B2" w:rsidRPr="002F764E" w:rsidTr="0027420E">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Март</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105,1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103,6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106,5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113,0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113,6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112,4</w:t>
            </w:r>
          </w:p>
        </w:tc>
      </w:tr>
      <w:tr w:rsidR="006009B2" w:rsidRPr="002F764E" w:rsidTr="001A391F">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b/>
              </w:rPr>
            </w:pPr>
            <w:r w:rsidRPr="002F764E">
              <w:rPr>
                <w:b/>
                <w:sz w:val="22"/>
                <w:szCs w:val="22"/>
              </w:rPr>
              <w:t>I квартал</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102,0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99,1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104,9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89,8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91,0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88,7</w:t>
            </w:r>
          </w:p>
        </w:tc>
      </w:tr>
      <w:tr w:rsidR="006009B2" w:rsidRPr="002F764E" w:rsidTr="001A391F">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Апрель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104,7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104,1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105,2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95,1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95,5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94,8</w:t>
            </w:r>
          </w:p>
        </w:tc>
      </w:tr>
      <w:tr w:rsidR="006009B2" w:rsidRPr="002F764E" w:rsidTr="001A391F">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Май</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99,3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100,6</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97,9</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98,8</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102,5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95,3</w:t>
            </w:r>
          </w:p>
        </w:tc>
      </w:tr>
      <w:tr w:rsidR="006009B2" w:rsidRPr="002F764E" w:rsidTr="001A391F">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284"/>
            </w:pPr>
            <w:r w:rsidRPr="002F764E">
              <w:rPr>
                <w:sz w:val="22"/>
                <w:szCs w:val="22"/>
              </w:rPr>
              <w:t>Июнь</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103,1</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99,0</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107,3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105,3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102,5</w:t>
            </w:r>
          </w:p>
        </w:tc>
        <w:tc>
          <w:tcPr>
            <w:tcW w:w="1150" w:type="dxa"/>
            <w:tcBorders>
              <w:top w:val="nil"/>
              <w:bottom w:val="nil"/>
            </w:tcBorders>
            <w:vAlign w:val="bottom"/>
          </w:tcPr>
          <w:p w:rsidR="006009B2" w:rsidRPr="002F764E" w:rsidRDefault="006009B2" w:rsidP="00625122">
            <w:pPr>
              <w:spacing w:before="20" w:after="20" w:line="200" w:lineRule="exact"/>
              <w:ind w:right="227"/>
              <w:jc w:val="right"/>
            </w:pPr>
            <w:r w:rsidRPr="002F764E">
              <w:rPr>
                <w:sz w:val="22"/>
                <w:szCs w:val="22"/>
              </w:rPr>
              <w:t>108,2</w:t>
            </w:r>
          </w:p>
        </w:tc>
      </w:tr>
      <w:tr w:rsidR="006009B2" w:rsidRPr="002F764E" w:rsidTr="001A391F">
        <w:trPr>
          <w:trHeight w:val="227"/>
          <w:jc w:val="center"/>
        </w:trPr>
        <w:tc>
          <w:tcPr>
            <w:tcW w:w="2142" w:type="dxa"/>
            <w:tcBorders>
              <w:top w:val="nil"/>
              <w:bottom w:val="nil"/>
            </w:tcBorders>
            <w:vAlign w:val="bottom"/>
          </w:tcPr>
          <w:p w:rsidR="006009B2" w:rsidRPr="002F764E" w:rsidRDefault="006009B2" w:rsidP="00625122">
            <w:pPr>
              <w:spacing w:before="20" w:after="20" w:line="200" w:lineRule="exact"/>
              <w:ind w:left="162"/>
              <w:rPr>
                <w:b/>
              </w:rPr>
            </w:pPr>
            <w:r w:rsidRPr="002F764E">
              <w:rPr>
                <w:b/>
                <w:sz w:val="22"/>
                <w:szCs w:val="22"/>
              </w:rPr>
              <w:t>II квартал</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102,3</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101,2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103,4</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106,7</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109,2</w:t>
            </w:r>
          </w:p>
        </w:tc>
        <w:tc>
          <w:tcPr>
            <w:tcW w:w="1150" w:type="dxa"/>
            <w:tcBorders>
              <w:top w:val="nil"/>
              <w:bottom w:val="nil"/>
            </w:tcBorders>
            <w:vAlign w:val="bottom"/>
          </w:tcPr>
          <w:p w:rsidR="006009B2" w:rsidRPr="002F764E" w:rsidRDefault="006009B2" w:rsidP="00625122">
            <w:pPr>
              <w:spacing w:before="20" w:after="20" w:line="200" w:lineRule="exact"/>
              <w:ind w:right="227"/>
              <w:jc w:val="right"/>
              <w:rPr>
                <w:b/>
              </w:rPr>
            </w:pPr>
            <w:r w:rsidRPr="002F764E">
              <w:rPr>
                <w:b/>
                <w:sz w:val="22"/>
                <w:szCs w:val="22"/>
              </w:rPr>
              <w:t>104,4</w:t>
            </w:r>
          </w:p>
        </w:tc>
      </w:tr>
      <w:tr w:rsidR="006009B2" w:rsidRPr="002F764E" w:rsidTr="00D95F39">
        <w:trPr>
          <w:trHeight w:val="227"/>
          <w:jc w:val="center"/>
        </w:trPr>
        <w:tc>
          <w:tcPr>
            <w:tcW w:w="2142" w:type="dxa"/>
            <w:tcBorders>
              <w:top w:val="nil"/>
              <w:bottom w:val="double" w:sz="4" w:space="0" w:color="auto"/>
            </w:tcBorders>
            <w:vAlign w:val="bottom"/>
          </w:tcPr>
          <w:p w:rsidR="006009B2" w:rsidRPr="002F764E" w:rsidRDefault="006009B2" w:rsidP="00625122">
            <w:pPr>
              <w:spacing w:before="20" w:after="20" w:line="200" w:lineRule="exact"/>
              <w:ind w:left="162"/>
              <w:rPr>
                <w:b/>
                <w:i/>
              </w:rPr>
            </w:pPr>
            <w:r w:rsidRPr="002F764E">
              <w:rPr>
                <w:b/>
                <w:i/>
                <w:sz w:val="22"/>
                <w:szCs w:val="22"/>
              </w:rPr>
              <w:t>I полугодие</w:t>
            </w:r>
          </w:p>
        </w:tc>
        <w:tc>
          <w:tcPr>
            <w:tcW w:w="1150" w:type="dxa"/>
            <w:tcBorders>
              <w:top w:val="nil"/>
              <w:bottom w:val="double" w:sz="4" w:space="0" w:color="auto"/>
            </w:tcBorders>
            <w:vAlign w:val="bottom"/>
          </w:tcPr>
          <w:p w:rsidR="006009B2" w:rsidRPr="002F764E" w:rsidRDefault="006009B2" w:rsidP="00625122">
            <w:pPr>
              <w:spacing w:before="20" w:after="20" w:line="200" w:lineRule="exact"/>
              <w:ind w:right="227"/>
              <w:jc w:val="right"/>
              <w:rPr>
                <w:b/>
                <w:i/>
              </w:rPr>
            </w:pPr>
            <w:r w:rsidRPr="002F764E">
              <w:rPr>
                <w:b/>
                <w:i/>
                <w:sz w:val="22"/>
                <w:szCs w:val="22"/>
              </w:rPr>
              <w:t>102,2</w:t>
            </w:r>
          </w:p>
        </w:tc>
        <w:tc>
          <w:tcPr>
            <w:tcW w:w="1150" w:type="dxa"/>
            <w:tcBorders>
              <w:top w:val="nil"/>
              <w:bottom w:val="double" w:sz="4" w:space="0" w:color="auto"/>
            </w:tcBorders>
            <w:vAlign w:val="bottom"/>
          </w:tcPr>
          <w:p w:rsidR="006009B2" w:rsidRPr="002F764E" w:rsidRDefault="006009B2" w:rsidP="00625122">
            <w:pPr>
              <w:spacing w:before="20" w:after="20" w:line="200" w:lineRule="exact"/>
              <w:ind w:right="227"/>
              <w:jc w:val="right"/>
              <w:rPr>
                <w:b/>
                <w:i/>
              </w:rPr>
            </w:pPr>
            <w:r w:rsidRPr="002F764E">
              <w:rPr>
                <w:b/>
                <w:i/>
                <w:sz w:val="22"/>
                <w:szCs w:val="22"/>
              </w:rPr>
              <w:t>100,2</w:t>
            </w:r>
          </w:p>
        </w:tc>
        <w:tc>
          <w:tcPr>
            <w:tcW w:w="1150" w:type="dxa"/>
            <w:tcBorders>
              <w:top w:val="nil"/>
              <w:bottom w:val="double" w:sz="4" w:space="0" w:color="auto"/>
            </w:tcBorders>
            <w:vAlign w:val="bottom"/>
          </w:tcPr>
          <w:p w:rsidR="006009B2" w:rsidRPr="002F764E" w:rsidRDefault="006009B2" w:rsidP="00625122">
            <w:pPr>
              <w:spacing w:before="20" w:after="20" w:line="200" w:lineRule="exact"/>
              <w:ind w:right="227"/>
              <w:jc w:val="right"/>
              <w:rPr>
                <w:b/>
                <w:i/>
              </w:rPr>
            </w:pPr>
            <w:r w:rsidRPr="002F764E">
              <w:rPr>
                <w:b/>
                <w:i/>
                <w:sz w:val="22"/>
                <w:szCs w:val="22"/>
              </w:rPr>
              <w:t>104,1</w:t>
            </w:r>
          </w:p>
        </w:tc>
        <w:tc>
          <w:tcPr>
            <w:tcW w:w="1150" w:type="dxa"/>
            <w:tcBorders>
              <w:top w:val="nil"/>
              <w:bottom w:val="double" w:sz="4" w:space="0" w:color="auto"/>
            </w:tcBorders>
            <w:vAlign w:val="bottom"/>
          </w:tcPr>
          <w:p w:rsidR="006009B2" w:rsidRPr="002F764E" w:rsidRDefault="006009B2" w:rsidP="00625122">
            <w:pPr>
              <w:spacing w:before="20" w:after="20" w:line="200" w:lineRule="exact"/>
              <w:ind w:right="227"/>
              <w:jc w:val="right"/>
              <w:rPr>
                <w:b/>
                <w:i/>
              </w:rPr>
            </w:pPr>
            <w:r w:rsidRPr="002F764E">
              <w:rPr>
                <w:b/>
                <w:i/>
                <w:sz w:val="22"/>
                <w:szCs w:val="22"/>
              </w:rPr>
              <w:t>х</w:t>
            </w:r>
          </w:p>
        </w:tc>
        <w:tc>
          <w:tcPr>
            <w:tcW w:w="1150" w:type="dxa"/>
            <w:tcBorders>
              <w:top w:val="nil"/>
              <w:bottom w:val="double" w:sz="4" w:space="0" w:color="auto"/>
            </w:tcBorders>
            <w:vAlign w:val="bottom"/>
          </w:tcPr>
          <w:p w:rsidR="006009B2" w:rsidRPr="002F764E" w:rsidRDefault="006009B2" w:rsidP="00625122">
            <w:pPr>
              <w:spacing w:before="20" w:after="20" w:line="200" w:lineRule="exact"/>
              <w:ind w:right="227"/>
              <w:jc w:val="right"/>
              <w:rPr>
                <w:b/>
                <w:i/>
              </w:rPr>
            </w:pPr>
            <w:r w:rsidRPr="002F764E">
              <w:rPr>
                <w:b/>
                <w:i/>
                <w:sz w:val="22"/>
                <w:szCs w:val="22"/>
              </w:rPr>
              <w:t>х</w:t>
            </w:r>
          </w:p>
        </w:tc>
        <w:tc>
          <w:tcPr>
            <w:tcW w:w="1150" w:type="dxa"/>
            <w:tcBorders>
              <w:top w:val="nil"/>
              <w:bottom w:val="double" w:sz="4" w:space="0" w:color="auto"/>
            </w:tcBorders>
            <w:vAlign w:val="bottom"/>
          </w:tcPr>
          <w:p w:rsidR="006009B2" w:rsidRPr="002F764E" w:rsidRDefault="006009B2" w:rsidP="00625122">
            <w:pPr>
              <w:spacing w:before="20" w:after="20" w:line="200" w:lineRule="exact"/>
              <w:ind w:right="227"/>
              <w:jc w:val="right"/>
              <w:rPr>
                <w:b/>
                <w:i/>
              </w:rPr>
            </w:pPr>
            <w:r w:rsidRPr="002F764E">
              <w:rPr>
                <w:b/>
                <w:i/>
                <w:sz w:val="22"/>
                <w:szCs w:val="22"/>
              </w:rPr>
              <w:t>х</w:t>
            </w:r>
          </w:p>
        </w:tc>
      </w:tr>
    </w:tbl>
    <w:p w:rsidR="00574A48" w:rsidRPr="00045D03" w:rsidRDefault="00574A48" w:rsidP="00D3475B">
      <w:pPr>
        <w:pStyle w:val="21"/>
        <w:spacing w:before="80" w:line="320" w:lineRule="exact"/>
        <w:rPr>
          <w:sz w:val="26"/>
          <w:szCs w:val="26"/>
        </w:rPr>
      </w:pPr>
      <w:r w:rsidRPr="00045D03">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045D03">
        <w:rPr>
          <w:sz w:val="26"/>
          <w:szCs w:val="26"/>
        </w:rPr>
        <w:t xml:space="preserve"> </w:t>
      </w:r>
      <w:r w:rsidRPr="00045D03">
        <w:rPr>
          <w:sz w:val="26"/>
          <w:szCs w:val="26"/>
        </w:rPr>
        <w:t>доля которых в</w:t>
      </w:r>
      <w:r w:rsidR="002C34E8" w:rsidRPr="00045D03">
        <w:rPr>
          <w:sz w:val="26"/>
          <w:szCs w:val="26"/>
        </w:rPr>
        <w:t xml:space="preserve"> </w:t>
      </w:r>
      <w:r w:rsidR="00C578C7" w:rsidRPr="004B173D">
        <w:rPr>
          <w:sz w:val="26"/>
          <w:szCs w:val="26"/>
        </w:rPr>
        <w:t>I полугодии</w:t>
      </w:r>
      <w:r w:rsidR="007A0D53">
        <w:rPr>
          <w:sz w:val="26"/>
          <w:szCs w:val="26"/>
        </w:rPr>
        <w:t xml:space="preserve"> </w:t>
      </w:r>
      <w:r w:rsidR="003C7900" w:rsidRPr="00045D03">
        <w:rPr>
          <w:sz w:val="26"/>
          <w:szCs w:val="26"/>
        </w:rPr>
        <w:t>202</w:t>
      </w:r>
      <w:r w:rsidR="007A0D53">
        <w:rPr>
          <w:sz w:val="26"/>
          <w:szCs w:val="26"/>
        </w:rPr>
        <w:t>5</w:t>
      </w:r>
      <w:r w:rsidR="003C7900" w:rsidRPr="00045D03">
        <w:rPr>
          <w:sz w:val="26"/>
          <w:szCs w:val="26"/>
        </w:rPr>
        <w:t> г</w:t>
      </w:r>
      <w:r w:rsidR="007A0D53">
        <w:rPr>
          <w:sz w:val="26"/>
          <w:szCs w:val="26"/>
        </w:rPr>
        <w:t>.</w:t>
      </w:r>
      <w:r w:rsidRPr="00045D03">
        <w:rPr>
          <w:sz w:val="26"/>
          <w:szCs w:val="26"/>
        </w:rPr>
        <w:t xml:space="preserve"> со</w:t>
      </w:r>
      <w:r w:rsidR="003B28A7" w:rsidRPr="00045D03">
        <w:rPr>
          <w:sz w:val="26"/>
          <w:szCs w:val="26"/>
        </w:rPr>
        <w:t xml:space="preserve">ставила </w:t>
      </w:r>
      <w:r w:rsidR="00AF7B33">
        <w:rPr>
          <w:sz w:val="26"/>
          <w:szCs w:val="26"/>
          <w:lang w:val="be-BY"/>
        </w:rPr>
        <w:t>77,9</w:t>
      </w:r>
      <w:r w:rsidR="003B28A7" w:rsidRPr="00045D03">
        <w:rPr>
          <w:sz w:val="26"/>
          <w:szCs w:val="26"/>
        </w:rPr>
        <w:t xml:space="preserve">%. Услуги занимали </w:t>
      </w:r>
      <w:r w:rsidR="00AF7B33">
        <w:rPr>
          <w:sz w:val="26"/>
          <w:szCs w:val="26"/>
          <w:lang w:val="be-BY"/>
        </w:rPr>
        <w:t>22,1</w:t>
      </w:r>
      <w:r w:rsidRPr="00045D03">
        <w:rPr>
          <w:sz w:val="26"/>
          <w:szCs w:val="26"/>
        </w:rPr>
        <w:t>%</w:t>
      </w:r>
      <w:r w:rsidR="00BF4622" w:rsidRPr="00045D03">
        <w:rPr>
          <w:sz w:val="26"/>
          <w:szCs w:val="26"/>
        </w:rPr>
        <w:t>,</w:t>
      </w:r>
      <w:r w:rsidR="007978A8" w:rsidRPr="00045D03">
        <w:rPr>
          <w:sz w:val="26"/>
          <w:szCs w:val="26"/>
        </w:rPr>
        <w:t xml:space="preserve"> </w:t>
      </w:r>
      <w:r w:rsidR="00203098">
        <w:rPr>
          <w:sz w:val="26"/>
          <w:szCs w:val="26"/>
        </w:rPr>
        <w:br/>
      </w:r>
      <w:r w:rsidRPr="00615117">
        <w:rPr>
          <w:spacing w:val="-2"/>
          <w:sz w:val="26"/>
          <w:szCs w:val="26"/>
        </w:rPr>
        <w:t>и по сравнению с</w:t>
      </w:r>
      <w:r w:rsidR="002C34E8" w:rsidRPr="00615117">
        <w:rPr>
          <w:spacing w:val="-2"/>
          <w:sz w:val="26"/>
          <w:szCs w:val="26"/>
        </w:rPr>
        <w:t xml:space="preserve"> </w:t>
      </w:r>
      <w:r w:rsidR="00C578C7">
        <w:rPr>
          <w:sz w:val="26"/>
          <w:szCs w:val="26"/>
        </w:rPr>
        <w:t>I полугодием</w:t>
      </w:r>
      <w:r w:rsidR="007A0D53" w:rsidRPr="00615117">
        <w:rPr>
          <w:spacing w:val="-2"/>
          <w:sz w:val="26"/>
          <w:szCs w:val="26"/>
        </w:rPr>
        <w:t xml:space="preserve"> </w:t>
      </w:r>
      <w:r w:rsidR="003C7900" w:rsidRPr="00615117">
        <w:rPr>
          <w:spacing w:val="-2"/>
          <w:sz w:val="26"/>
          <w:szCs w:val="26"/>
        </w:rPr>
        <w:t>202</w:t>
      </w:r>
      <w:r w:rsidR="007A0D53" w:rsidRPr="00615117">
        <w:rPr>
          <w:spacing w:val="-2"/>
          <w:sz w:val="26"/>
          <w:szCs w:val="26"/>
        </w:rPr>
        <w:t>4</w:t>
      </w:r>
      <w:r w:rsidR="003C7900" w:rsidRPr="00615117">
        <w:rPr>
          <w:spacing w:val="-2"/>
          <w:sz w:val="26"/>
          <w:szCs w:val="26"/>
        </w:rPr>
        <w:t> г</w:t>
      </w:r>
      <w:r w:rsidR="007A0D53" w:rsidRPr="00615117">
        <w:rPr>
          <w:spacing w:val="-2"/>
          <w:sz w:val="26"/>
          <w:szCs w:val="26"/>
        </w:rPr>
        <w:t>.</w:t>
      </w:r>
      <w:r w:rsidRPr="00615117">
        <w:rPr>
          <w:spacing w:val="-2"/>
          <w:sz w:val="26"/>
          <w:szCs w:val="26"/>
        </w:rPr>
        <w:t xml:space="preserve"> </w:t>
      </w:r>
      <w:r w:rsidR="003B28A7" w:rsidRPr="00615117">
        <w:rPr>
          <w:spacing w:val="-2"/>
          <w:sz w:val="26"/>
          <w:szCs w:val="26"/>
        </w:rPr>
        <w:t xml:space="preserve">их доля </w:t>
      </w:r>
      <w:r w:rsidR="008F7E43" w:rsidRPr="00615117">
        <w:rPr>
          <w:spacing w:val="-2"/>
          <w:sz w:val="26"/>
          <w:szCs w:val="26"/>
        </w:rPr>
        <w:t>увелич</w:t>
      </w:r>
      <w:r w:rsidR="003B28A7" w:rsidRPr="00615117">
        <w:rPr>
          <w:spacing w:val="-2"/>
          <w:sz w:val="26"/>
          <w:szCs w:val="26"/>
        </w:rPr>
        <w:t>илась</w:t>
      </w:r>
      <w:r w:rsidR="007978A8" w:rsidRPr="00615117">
        <w:rPr>
          <w:spacing w:val="-2"/>
          <w:sz w:val="26"/>
          <w:szCs w:val="26"/>
        </w:rPr>
        <w:t xml:space="preserve"> </w:t>
      </w:r>
      <w:r w:rsidRPr="00615117">
        <w:rPr>
          <w:spacing w:val="-2"/>
          <w:sz w:val="26"/>
          <w:szCs w:val="26"/>
        </w:rPr>
        <w:t xml:space="preserve">на </w:t>
      </w:r>
      <w:r w:rsidR="00AF7B33">
        <w:rPr>
          <w:spacing w:val="-2"/>
          <w:sz w:val="26"/>
          <w:szCs w:val="26"/>
        </w:rPr>
        <w:t>3,1</w:t>
      </w:r>
      <w:r w:rsidR="00A139CE" w:rsidRPr="00615117">
        <w:rPr>
          <w:spacing w:val="-2"/>
          <w:sz w:val="26"/>
          <w:szCs w:val="26"/>
        </w:rPr>
        <w:t xml:space="preserve"> </w:t>
      </w:r>
      <w:r w:rsidRPr="00615117">
        <w:rPr>
          <w:spacing w:val="-2"/>
          <w:sz w:val="26"/>
          <w:szCs w:val="26"/>
        </w:rPr>
        <w:t>процентн</w:t>
      </w:r>
      <w:r w:rsidR="00624AAD" w:rsidRPr="00615117">
        <w:rPr>
          <w:spacing w:val="-2"/>
          <w:sz w:val="26"/>
          <w:szCs w:val="26"/>
        </w:rPr>
        <w:t>ого</w:t>
      </w:r>
      <w:r w:rsidRPr="00615117">
        <w:rPr>
          <w:spacing w:val="-2"/>
          <w:sz w:val="26"/>
          <w:szCs w:val="26"/>
        </w:rPr>
        <w:t xml:space="preserve"> пункт</w:t>
      </w:r>
      <w:r w:rsidR="00624AAD" w:rsidRPr="00615117">
        <w:rPr>
          <w:spacing w:val="-2"/>
          <w:sz w:val="26"/>
          <w:szCs w:val="26"/>
        </w:rPr>
        <w:t>а</w:t>
      </w:r>
      <w:r w:rsidRPr="00045D03">
        <w:rPr>
          <w:sz w:val="26"/>
          <w:szCs w:val="26"/>
        </w:rPr>
        <w:t>.</w:t>
      </w:r>
    </w:p>
    <w:p w:rsidR="00574A48" w:rsidRPr="004B173D" w:rsidRDefault="00574A48" w:rsidP="00625122">
      <w:pPr>
        <w:tabs>
          <w:tab w:val="left" w:pos="1134"/>
        </w:tabs>
        <w:spacing w:before="240" w:after="120" w:line="260" w:lineRule="exact"/>
        <w:jc w:val="center"/>
        <w:outlineLvl w:val="0"/>
        <w:rPr>
          <w:sz w:val="26"/>
          <w:szCs w:val="26"/>
        </w:rPr>
      </w:pPr>
      <w:r w:rsidRPr="004B173D">
        <w:rPr>
          <w:rFonts w:ascii="Arial" w:hAnsi="Arial" w:cs="Arial"/>
          <w:b/>
          <w:sz w:val="26"/>
          <w:szCs w:val="26"/>
        </w:rPr>
        <w:t>1</w:t>
      </w:r>
      <w:r w:rsidR="00DF6F73">
        <w:rPr>
          <w:rFonts w:ascii="Arial" w:hAnsi="Arial" w:cs="Arial"/>
          <w:b/>
          <w:sz w:val="26"/>
          <w:szCs w:val="26"/>
        </w:rPr>
        <w:t>0</w:t>
      </w:r>
      <w:r w:rsidRPr="004B173D">
        <w:rPr>
          <w:rFonts w:ascii="Arial" w:hAnsi="Arial" w:cs="Arial"/>
          <w:b/>
          <w:sz w:val="26"/>
          <w:szCs w:val="26"/>
        </w:rPr>
        <w:t>.1. Внешняя торговля товарами</w:t>
      </w:r>
    </w:p>
    <w:p w:rsidR="00574A48" w:rsidRPr="004B173D" w:rsidRDefault="00574A48" w:rsidP="00625122">
      <w:pPr>
        <w:pStyle w:val="21"/>
        <w:spacing w:before="120" w:after="120" w:line="260" w:lineRule="exact"/>
        <w:ind w:firstLine="23"/>
        <w:jc w:val="center"/>
        <w:rPr>
          <w:rFonts w:ascii="Arial" w:hAnsi="Arial" w:cs="Arial"/>
          <w:b/>
          <w:bCs/>
          <w:sz w:val="26"/>
          <w:szCs w:val="26"/>
        </w:rPr>
      </w:pPr>
      <w:r w:rsidRPr="004B173D">
        <w:rPr>
          <w:rFonts w:ascii="Arial" w:hAnsi="Arial" w:cs="Arial"/>
          <w:b/>
          <w:sz w:val="26"/>
          <w:szCs w:val="26"/>
        </w:rPr>
        <w:t>1</w:t>
      </w:r>
      <w:r w:rsidR="00DF6F73">
        <w:rPr>
          <w:rFonts w:ascii="Arial" w:hAnsi="Arial" w:cs="Arial"/>
          <w:b/>
          <w:sz w:val="26"/>
          <w:szCs w:val="26"/>
        </w:rPr>
        <w:t>0</w:t>
      </w:r>
      <w:r w:rsidRPr="004B173D">
        <w:rPr>
          <w:rFonts w:ascii="Arial" w:hAnsi="Arial" w:cs="Arial"/>
          <w:b/>
          <w:sz w:val="26"/>
          <w:szCs w:val="26"/>
        </w:rPr>
        <w:t>.1.1. Экспорт и импорт товаров</w:t>
      </w:r>
    </w:p>
    <w:p w:rsidR="00574A48" w:rsidRPr="00111C46" w:rsidRDefault="00574A48" w:rsidP="00242F82">
      <w:pPr>
        <w:spacing w:line="320" w:lineRule="exact"/>
        <w:ind w:firstLine="720"/>
        <w:jc w:val="both"/>
        <w:rPr>
          <w:sz w:val="26"/>
          <w:szCs w:val="26"/>
        </w:rPr>
      </w:pPr>
      <w:r w:rsidRPr="00111C46">
        <w:rPr>
          <w:b/>
          <w:sz w:val="26"/>
          <w:szCs w:val="26"/>
        </w:rPr>
        <w:t xml:space="preserve">По </w:t>
      </w:r>
      <w:r w:rsidR="00503574" w:rsidRPr="00503574">
        <w:rPr>
          <w:b/>
          <w:sz w:val="26"/>
          <w:szCs w:val="26"/>
        </w:rPr>
        <w:t>данным Национального банка Республики Беларусь</w:t>
      </w:r>
      <w:r w:rsidR="00503574">
        <w:rPr>
          <w:b/>
          <w:sz w:val="26"/>
          <w:szCs w:val="26"/>
        </w:rPr>
        <w:t xml:space="preserve"> (</w:t>
      </w:r>
      <w:r w:rsidRPr="00111C46">
        <w:rPr>
          <w:b/>
          <w:sz w:val="26"/>
          <w:szCs w:val="26"/>
        </w:rPr>
        <w:t>методологи</w:t>
      </w:r>
      <w:r w:rsidR="00503574">
        <w:rPr>
          <w:b/>
          <w:sz w:val="26"/>
          <w:szCs w:val="26"/>
        </w:rPr>
        <w:t>я</w:t>
      </w:r>
      <w:r w:rsidRPr="00111C46">
        <w:rPr>
          <w:b/>
          <w:sz w:val="26"/>
          <w:szCs w:val="26"/>
        </w:rPr>
        <w:t xml:space="preserve"> платежного баланса</w:t>
      </w:r>
      <w:r w:rsidR="00503574">
        <w:rPr>
          <w:b/>
          <w:sz w:val="26"/>
          <w:szCs w:val="26"/>
        </w:rPr>
        <w:t>)</w:t>
      </w:r>
      <w:r w:rsidR="00105811">
        <w:rPr>
          <w:b/>
          <w:sz w:val="26"/>
          <w:szCs w:val="26"/>
        </w:rPr>
        <w:t>,</w:t>
      </w:r>
      <w:r w:rsidRPr="00111C46">
        <w:rPr>
          <w:b/>
          <w:sz w:val="26"/>
          <w:szCs w:val="26"/>
        </w:rPr>
        <w:t xml:space="preserve"> оборот внешней торговли товарами </w:t>
      </w:r>
      <w:r w:rsidR="007A0D53" w:rsidRPr="00045D03">
        <w:rPr>
          <w:sz w:val="26"/>
          <w:szCs w:val="26"/>
        </w:rPr>
        <w:t xml:space="preserve">в </w:t>
      </w:r>
      <w:r w:rsidR="00242F82" w:rsidRPr="004B173D">
        <w:rPr>
          <w:sz w:val="26"/>
          <w:szCs w:val="26"/>
        </w:rPr>
        <w:t>I полугодии</w:t>
      </w:r>
      <w:r w:rsidR="007A0D53">
        <w:rPr>
          <w:sz w:val="26"/>
          <w:szCs w:val="26"/>
        </w:rPr>
        <w:t xml:space="preserve"> </w:t>
      </w:r>
      <w:r w:rsidR="007A0D53" w:rsidRPr="00045D03">
        <w:rPr>
          <w:sz w:val="26"/>
          <w:szCs w:val="26"/>
        </w:rPr>
        <w:t>202</w:t>
      </w:r>
      <w:r w:rsidR="007A0D53">
        <w:rPr>
          <w:sz w:val="26"/>
          <w:szCs w:val="26"/>
        </w:rPr>
        <w:t>5</w:t>
      </w:r>
      <w:r w:rsidR="007A0D53" w:rsidRPr="00045D03">
        <w:rPr>
          <w:sz w:val="26"/>
          <w:szCs w:val="26"/>
        </w:rPr>
        <w:t> г</w:t>
      </w:r>
      <w:r w:rsidR="007A0D53">
        <w:rPr>
          <w:sz w:val="26"/>
          <w:szCs w:val="26"/>
        </w:rPr>
        <w:t>.</w:t>
      </w:r>
      <w:r w:rsidRPr="00111C46">
        <w:rPr>
          <w:sz w:val="26"/>
          <w:szCs w:val="26"/>
        </w:rPr>
        <w:t xml:space="preserve"> составил </w:t>
      </w:r>
      <w:r w:rsidR="00D17C1F">
        <w:rPr>
          <w:sz w:val="26"/>
          <w:szCs w:val="26"/>
        </w:rPr>
        <w:t>3</w:t>
      </w:r>
      <w:r w:rsidR="001B7A84">
        <w:rPr>
          <w:sz w:val="26"/>
          <w:szCs w:val="26"/>
        </w:rPr>
        <w:t>9 </w:t>
      </w:r>
      <w:r w:rsidR="001B7A84">
        <w:rPr>
          <w:sz w:val="26"/>
          <w:szCs w:val="26"/>
          <w:lang w:val="be-BY"/>
        </w:rPr>
        <w:t>927,6</w:t>
      </w:r>
      <w:r w:rsidRPr="00111C46">
        <w:rPr>
          <w:sz w:val="26"/>
          <w:szCs w:val="26"/>
        </w:rPr>
        <w:t xml:space="preserve"> млн. долларов США, в том числе экспорт – </w:t>
      </w:r>
      <w:r w:rsidR="00552F6A">
        <w:rPr>
          <w:sz w:val="26"/>
          <w:szCs w:val="26"/>
        </w:rPr>
        <w:t>1</w:t>
      </w:r>
      <w:r w:rsidR="001B7A84">
        <w:rPr>
          <w:sz w:val="26"/>
          <w:szCs w:val="26"/>
        </w:rPr>
        <w:t>8 580,8</w:t>
      </w:r>
      <w:r w:rsidRPr="00111C46">
        <w:rPr>
          <w:sz w:val="26"/>
          <w:szCs w:val="26"/>
        </w:rPr>
        <w:t xml:space="preserve"> млн. долларов, импорт – </w:t>
      </w:r>
      <w:r w:rsidR="0099612E">
        <w:rPr>
          <w:sz w:val="26"/>
          <w:szCs w:val="26"/>
          <w:lang w:val="be-BY"/>
        </w:rPr>
        <w:t>21 346,8</w:t>
      </w:r>
      <w:r w:rsidR="00317ABE" w:rsidRPr="00111C46">
        <w:rPr>
          <w:sz w:val="26"/>
          <w:szCs w:val="26"/>
        </w:rPr>
        <w:t xml:space="preserve"> </w:t>
      </w:r>
      <w:r w:rsidRPr="00111C46">
        <w:rPr>
          <w:sz w:val="26"/>
          <w:szCs w:val="26"/>
        </w:rPr>
        <w:t>млн. долларов.</w:t>
      </w:r>
      <w:r w:rsidR="00FC2ACC" w:rsidRPr="00111C46">
        <w:rPr>
          <w:sz w:val="26"/>
          <w:szCs w:val="26"/>
        </w:rPr>
        <w:t xml:space="preserve"> </w:t>
      </w:r>
      <w:proofErr w:type="gramStart"/>
      <w:r w:rsidRPr="00111C46">
        <w:rPr>
          <w:sz w:val="26"/>
          <w:szCs w:val="26"/>
        </w:rPr>
        <w:t>Стоимостной</w:t>
      </w:r>
      <w:proofErr w:type="gramEnd"/>
      <w:r w:rsidRPr="00111C46">
        <w:rPr>
          <w:sz w:val="26"/>
          <w:szCs w:val="26"/>
        </w:rPr>
        <w:t xml:space="preserve"> объем экспорта по сравнению с</w:t>
      </w:r>
      <w:r w:rsidR="008E4E0A" w:rsidRPr="00111C46">
        <w:rPr>
          <w:sz w:val="26"/>
          <w:szCs w:val="26"/>
        </w:rPr>
        <w:t xml:space="preserve"> </w:t>
      </w:r>
      <w:r w:rsidR="00242F82">
        <w:rPr>
          <w:sz w:val="26"/>
          <w:szCs w:val="26"/>
        </w:rPr>
        <w:t>I полугодием</w:t>
      </w:r>
      <w:r w:rsidR="00067409">
        <w:rPr>
          <w:sz w:val="26"/>
          <w:szCs w:val="26"/>
        </w:rPr>
        <w:t xml:space="preserve"> </w:t>
      </w:r>
      <w:r w:rsidR="003C7900" w:rsidRPr="00111C46">
        <w:rPr>
          <w:sz w:val="26"/>
          <w:szCs w:val="26"/>
        </w:rPr>
        <w:t>202</w:t>
      </w:r>
      <w:r w:rsidR="00067409">
        <w:rPr>
          <w:sz w:val="26"/>
          <w:szCs w:val="26"/>
        </w:rPr>
        <w:t>4</w:t>
      </w:r>
      <w:r w:rsidR="003C7900" w:rsidRPr="00111C46">
        <w:rPr>
          <w:sz w:val="26"/>
          <w:szCs w:val="26"/>
        </w:rPr>
        <w:t> г</w:t>
      </w:r>
      <w:r w:rsidR="00067409">
        <w:rPr>
          <w:sz w:val="26"/>
          <w:szCs w:val="26"/>
        </w:rPr>
        <w:t>.</w:t>
      </w:r>
      <w:r w:rsidR="00E63655" w:rsidRPr="00111C46">
        <w:rPr>
          <w:sz w:val="26"/>
          <w:szCs w:val="26"/>
        </w:rPr>
        <w:t xml:space="preserve"> </w:t>
      </w:r>
      <w:r w:rsidRPr="00111C46">
        <w:rPr>
          <w:sz w:val="26"/>
          <w:szCs w:val="26"/>
        </w:rPr>
        <w:t xml:space="preserve">в текущих ценах </w:t>
      </w:r>
      <w:r w:rsidR="00ED366B">
        <w:rPr>
          <w:sz w:val="26"/>
          <w:szCs w:val="26"/>
        </w:rPr>
        <w:t>уменьш</w:t>
      </w:r>
      <w:r w:rsidR="008C21EB" w:rsidRPr="00111C46">
        <w:rPr>
          <w:sz w:val="26"/>
          <w:szCs w:val="26"/>
        </w:rPr>
        <w:t>ился</w:t>
      </w:r>
      <w:r w:rsidRPr="00111C46">
        <w:rPr>
          <w:sz w:val="26"/>
          <w:szCs w:val="26"/>
        </w:rPr>
        <w:t xml:space="preserve"> </w:t>
      </w:r>
      <w:r w:rsidR="00142F15">
        <w:rPr>
          <w:sz w:val="26"/>
          <w:szCs w:val="26"/>
        </w:rPr>
        <w:br/>
      </w:r>
      <w:r w:rsidRPr="00111C46">
        <w:rPr>
          <w:sz w:val="26"/>
          <w:szCs w:val="26"/>
        </w:rPr>
        <w:t xml:space="preserve">на </w:t>
      </w:r>
      <w:r w:rsidR="00552F6A">
        <w:rPr>
          <w:sz w:val="26"/>
          <w:szCs w:val="26"/>
        </w:rPr>
        <w:t>3,</w:t>
      </w:r>
      <w:r w:rsidR="0099612E">
        <w:rPr>
          <w:sz w:val="26"/>
          <w:szCs w:val="26"/>
        </w:rPr>
        <w:t>6</w:t>
      </w:r>
      <w:r w:rsidRPr="00111C46">
        <w:rPr>
          <w:sz w:val="26"/>
          <w:szCs w:val="26"/>
        </w:rPr>
        <w:t xml:space="preserve">%, или на </w:t>
      </w:r>
      <w:r w:rsidR="0099612E">
        <w:rPr>
          <w:sz w:val="26"/>
          <w:szCs w:val="26"/>
          <w:lang w:val="be-BY"/>
        </w:rPr>
        <w:t>699,3</w:t>
      </w:r>
      <w:r w:rsidRPr="00111C46">
        <w:rPr>
          <w:sz w:val="26"/>
          <w:szCs w:val="26"/>
        </w:rPr>
        <w:t xml:space="preserve"> млн. долларов, импорта</w:t>
      </w:r>
      <w:r w:rsidR="009F4145" w:rsidRPr="00111C46">
        <w:rPr>
          <w:sz w:val="26"/>
          <w:szCs w:val="26"/>
        </w:rPr>
        <w:t xml:space="preserve"> </w:t>
      </w:r>
      <w:r w:rsidR="00ED366B">
        <w:rPr>
          <w:sz w:val="26"/>
          <w:szCs w:val="26"/>
        </w:rPr>
        <w:t>увеличился</w:t>
      </w:r>
      <w:r w:rsidR="008C21EB" w:rsidRPr="00111C46">
        <w:rPr>
          <w:sz w:val="26"/>
          <w:szCs w:val="26"/>
        </w:rPr>
        <w:t xml:space="preserve"> </w:t>
      </w:r>
      <w:r w:rsidRPr="00111C46">
        <w:rPr>
          <w:sz w:val="26"/>
          <w:szCs w:val="26"/>
        </w:rPr>
        <w:t xml:space="preserve">на </w:t>
      </w:r>
      <w:r w:rsidR="00D17C1F">
        <w:rPr>
          <w:sz w:val="26"/>
          <w:szCs w:val="26"/>
          <w:lang w:val="be-BY"/>
        </w:rPr>
        <w:t>2</w:t>
      </w:r>
      <w:r w:rsidR="0099612E">
        <w:rPr>
          <w:sz w:val="26"/>
          <w:szCs w:val="26"/>
          <w:lang w:val="be-BY"/>
        </w:rPr>
        <w:t>,8</w:t>
      </w:r>
      <w:r w:rsidRPr="00111C46">
        <w:rPr>
          <w:sz w:val="26"/>
          <w:szCs w:val="26"/>
        </w:rPr>
        <w:t>%,</w:t>
      </w:r>
      <w:r w:rsidR="00105811">
        <w:rPr>
          <w:sz w:val="26"/>
          <w:szCs w:val="26"/>
        </w:rPr>
        <w:t xml:space="preserve"> </w:t>
      </w:r>
      <w:r w:rsidR="00105811">
        <w:rPr>
          <w:sz w:val="26"/>
          <w:szCs w:val="26"/>
        </w:rPr>
        <w:br/>
      </w:r>
      <w:r w:rsidRPr="00111C46">
        <w:rPr>
          <w:sz w:val="26"/>
          <w:szCs w:val="26"/>
        </w:rPr>
        <w:t xml:space="preserve">или на </w:t>
      </w:r>
      <w:r w:rsidR="0099612E">
        <w:rPr>
          <w:sz w:val="26"/>
          <w:szCs w:val="26"/>
          <w:lang w:val="be-BY"/>
        </w:rPr>
        <w:t>584,3</w:t>
      </w:r>
      <w:r w:rsidRPr="00111C46">
        <w:rPr>
          <w:sz w:val="26"/>
          <w:szCs w:val="26"/>
        </w:rPr>
        <w:t xml:space="preserve"> млн. долларов.</w:t>
      </w:r>
    </w:p>
    <w:p w:rsidR="00574A48" w:rsidRPr="00111C46" w:rsidRDefault="00574A48" w:rsidP="00625122">
      <w:pPr>
        <w:spacing w:line="340" w:lineRule="exact"/>
        <w:ind w:firstLine="720"/>
        <w:jc w:val="both"/>
        <w:rPr>
          <w:sz w:val="26"/>
          <w:szCs w:val="26"/>
        </w:rPr>
      </w:pPr>
      <w:r w:rsidRPr="00111C46">
        <w:rPr>
          <w:sz w:val="26"/>
          <w:szCs w:val="26"/>
        </w:rPr>
        <w:lastRenderedPageBreak/>
        <w:t>Сальдо внешней торговли товарами в</w:t>
      </w:r>
      <w:r w:rsidR="008E4E0A" w:rsidRPr="00111C46">
        <w:rPr>
          <w:sz w:val="26"/>
          <w:szCs w:val="26"/>
        </w:rPr>
        <w:t xml:space="preserve"> </w:t>
      </w:r>
      <w:r w:rsidR="00242F82" w:rsidRPr="004B173D">
        <w:rPr>
          <w:sz w:val="26"/>
          <w:szCs w:val="26"/>
        </w:rPr>
        <w:t>I полугодии</w:t>
      </w:r>
      <w:r w:rsidR="00C509B3">
        <w:rPr>
          <w:sz w:val="26"/>
          <w:szCs w:val="26"/>
        </w:rPr>
        <w:t xml:space="preserve"> </w:t>
      </w:r>
      <w:r w:rsidR="00A93CA1" w:rsidRPr="00111C46">
        <w:rPr>
          <w:sz w:val="26"/>
          <w:szCs w:val="26"/>
        </w:rPr>
        <w:t>202</w:t>
      </w:r>
      <w:r w:rsidR="00C509B3">
        <w:rPr>
          <w:sz w:val="26"/>
          <w:szCs w:val="26"/>
        </w:rPr>
        <w:t>5</w:t>
      </w:r>
      <w:r w:rsidR="00A93CA1" w:rsidRPr="00111C46">
        <w:rPr>
          <w:sz w:val="26"/>
          <w:szCs w:val="26"/>
        </w:rPr>
        <w:t> г</w:t>
      </w:r>
      <w:r w:rsidR="00C509B3">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4" w:name="OLE_LINK7"/>
      <w:bookmarkStart w:id="5" w:name="OLE_LINK9"/>
      <w:r w:rsidR="0078443D" w:rsidRPr="00111C46">
        <w:rPr>
          <w:sz w:val="26"/>
          <w:szCs w:val="26"/>
        </w:rPr>
        <w:t xml:space="preserve"> </w:t>
      </w:r>
      <w:r w:rsidR="007B12E2">
        <w:rPr>
          <w:sz w:val="26"/>
          <w:szCs w:val="26"/>
          <w:lang w:val="be-BY"/>
        </w:rPr>
        <w:t>2 </w:t>
      </w:r>
      <w:r w:rsidR="0099612E">
        <w:rPr>
          <w:sz w:val="26"/>
          <w:szCs w:val="26"/>
          <w:lang w:val="be-BY"/>
        </w:rPr>
        <w:t>766</w:t>
      </w:r>
      <w:r w:rsidR="0078443D" w:rsidRPr="00111C46">
        <w:rPr>
          <w:sz w:val="26"/>
          <w:szCs w:val="26"/>
        </w:rPr>
        <w:t xml:space="preserve"> </w:t>
      </w:r>
      <w:r w:rsidRPr="00111C46">
        <w:rPr>
          <w:sz w:val="26"/>
          <w:szCs w:val="26"/>
        </w:rPr>
        <w:t>млн. долларов</w:t>
      </w:r>
      <w:bookmarkEnd w:id="4"/>
      <w:bookmarkEnd w:id="5"/>
      <w:r w:rsidRPr="00111C46">
        <w:rPr>
          <w:sz w:val="26"/>
          <w:szCs w:val="26"/>
        </w:rPr>
        <w:t xml:space="preserve"> (</w:t>
      </w:r>
      <w:r w:rsidR="00837388" w:rsidRPr="00111C46">
        <w:rPr>
          <w:sz w:val="26"/>
          <w:szCs w:val="26"/>
        </w:rPr>
        <w:t xml:space="preserve">в </w:t>
      </w:r>
      <w:r w:rsidR="00242F82" w:rsidRPr="004B173D">
        <w:rPr>
          <w:sz w:val="26"/>
          <w:szCs w:val="26"/>
        </w:rPr>
        <w:t>I полугодии</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552F6A">
        <w:rPr>
          <w:sz w:val="26"/>
          <w:szCs w:val="26"/>
          <w:lang w:val="be-BY"/>
        </w:rPr>
        <w:t>1</w:t>
      </w:r>
      <w:r w:rsidR="0099612E">
        <w:rPr>
          <w:sz w:val="26"/>
          <w:szCs w:val="26"/>
          <w:lang w:val="be-BY"/>
        </w:rPr>
        <w:t> 482,4</w:t>
      </w:r>
      <w:r w:rsidR="00837388" w:rsidRPr="00111C46">
        <w:rPr>
          <w:sz w:val="26"/>
          <w:szCs w:val="26"/>
        </w:rPr>
        <w:t xml:space="preserve"> млн. долларов</w:t>
      </w:r>
      <w:r w:rsidR="005517B6" w:rsidRPr="00111C46">
        <w:rPr>
          <w:sz w:val="26"/>
          <w:szCs w:val="26"/>
        </w:rPr>
        <w:t>).</w:t>
      </w:r>
    </w:p>
    <w:p w:rsidR="00574A48" w:rsidRPr="00111C46" w:rsidRDefault="00574A48" w:rsidP="00625122">
      <w:pPr>
        <w:spacing w:line="34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242F82" w:rsidRPr="004B173D">
        <w:rPr>
          <w:sz w:val="26"/>
          <w:szCs w:val="26"/>
        </w:rPr>
        <w:t>I полугодии</w:t>
      </w:r>
      <w:r w:rsidR="00C509B3">
        <w:rPr>
          <w:sz w:val="26"/>
          <w:szCs w:val="26"/>
        </w:rPr>
        <w:t xml:space="preserve"> </w:t>
      </w:r>
      <w:r w:rsidR="00C509B3" w:rsidRPr="00111C46">
        <w:rPr>
          <w:sz w:val="26"/>
          <w:szCs w:val="26"/>
        </w:rPr>
        <w:t>202</w:t>
      </w:r>
      <w:r w:rsidR="00C509B3">
        <w:rPr>
          <w:sz w:val="26"/>
          <w:szCs w:val="26"/>
        </w:rPr>
        <w:t>5</w:t>
      </w:r>
      <w:r w:rsidR="00C509B3" w:rsidRPr="00111C46">
        <w:rPr>
          <w:sz w:val="26"/>
          <w:szCs w:val="26"/>
        </w:rPr>
        <w:t> г</w:t>
      </w:r>
      <w:r w:rsidR="00C509B3">
        <w:rPr>
          <w:sz w:val="26"/>
          <w:szCs w:val="26"/>
        </w:rPr>
        <w:t>.</w:t>
      </w:r>
      <w:r w:rsidRPr="00111C46">
        <w:rPr>
          <w:sz w:val="26"/>
          <w:szCs w:val="26"/>
        </w:rPr>
        <w:t xml:space="preserve"> составил </w:t>
      </w:r>
      <w:r w:rsidR="00940A4E">
        <w:rPr>
          <w:sz w:val="26"/>
          <w:szCs w:val="26"/>
        </w:rPr>
        <w:t>41 198,3</w:t>
      </w:r>
      <w:r w:rsidRPr="00111C46">
        <w:rPr>
          <w:sz w:val="26"/>
          <w:szCs w:val="26"/>
        </w:rPr>
        <w:t xml:space="preserve"> млн. долларов США, в том числе экспорт – </w:t>
      </w:r>
      <w:r w:rsidR="00C24C99">
        <w:rPr>
          <w:sz w:val="26"/>
          <w:szCs w:val="26"/>
        </w:rPr>
        <w:t>1</w:t>
      </w:r>
      <w:r w:rsidR="00940A4E">
        <w:rPr>
          <w:sz w:val="26"/>
          <w:szCs w:val="26"/>
        </w:rPr>
        <w:t>9 007,6</w:t>
      </w:r>
      <w:r w:rsidR="005A6B5B" w:rsidRPr="00111C46">
        <w:rPr>
          <w:sz w:val="26"/>
          <w:szCs w:val="26"/>
        </w:rPr>
        <w:t xml:space="preserve"> </w:t>
      </w:r>
      <w:r w:rsidR="00CA5C05" w:rsidRPr="00111C46">
        <w:rPr>
          <w:sz w:val="26"/>
          <w:szCs w:val="26"/>
        </w:rPr>
        <w:t xml:space="preserve">млн. долларов, импорт – </w:t>
      </w:r>
      <w:r w:rsidR="00940A4E">
        <w:rPr>
          <w:sz w:val="26"/>
          <w:szCs w:val="26"/>
        </w:rPr>
        <w:t>22 190,7</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940A4E">
        <w:rPr>
          <w:sz w:val="26"/>
          <w:szCs w:val="26"/>
          <w:lang w:val="be-BY"/>
        </w:rPr>
        <w:t>3 183,1</w:t>
      </w:r>
      <w:r w:rsidRPr="00111C46">
        <w:rPr>
          <w:i/>
          <w:iCs/>
          <w:sz w:val="26"/>
          <w:szCs w:val="26"/>
        </w:rPr>
        <w:t> </w:t>
      </w:r>
      <w:r w:rsidRPr="00111C46">
        <w:rPr>
          <w:sz w:val="26"/>
          <w:szCs w:val="26"/>
        </w:rPr>
        <w:t>млн. долларов (в</w:t>
      </w:r>
      <w:r w:rsidR="00166959" w:rsidRPr="00111C46">
        <w:rPr>
          <w:sz w:val="26"/>
          <w:szCs w:val="26"/>
        </w:rPr>
        <w:t xml:space="preserve"> </w:t>
      </w:r>
      <w:r w:rsidR="00242F82" w:rsidRPr="004B173D">
        <w:rPr>
          <w:sz w:val="26"/>
          <w:szCs w:val="26"/>
        </w:rPr>
        <w:t>I полугодии</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C24C99">
        <w:rPr>
          <w:sz w:val="26"/>
          <w:szCs w:val="26"/>
          <w:lang w:val="be-BY"/>
        </w:rPr>
        <w:t>1</w:t>
      </w:r>
      <w:r w:rsidR="00940A4E">
        <w:rPr>
          <w:sz w:val="26"/>
          <w:szCs w:val="26"/>
          <w:lang w:val="be-BY"/>
        </w:rPr>
        <w:t> 739,4</w:t>
      </w:r>
      <w:r w:rsidR="00DD55C9" w:rsidRPr="00111C46">
        <w:rPr>
          <w:sz w:val="26"/>
          <w:szCs w:val="26"/>
        </w:rPr>
        <w:t xml:space="preserve"> млн. долларов</w:t>
      </w:r>
      <w:r w:rsidR="00F476BD" w:rsidRPr="00111C46">
        <w:rPr>
          <w:sz w:val="26"/>
          <w:szCs w:val="26"/>
        </w:rPr>
        <w:t>).</w:t>
      </w:r>
    </w:p>
    <w:p w:rsidR="00574A48" w:rsidRPr="008C5539" w:rsidRDefault="00574A48" w:rsidP="00625122">
      <w:pPr>
        <w:pStyle w:val="21"/>
        <w:spacing w:line="340" w:lineRule="exact"/>
        <w:rPr>
          <w:sz w:val="26"/>
          <w:szCs w:val="26"/>
        </w:rPr>
      </w:pPr>
      <w:proofErr w:type="gramStart"/>
      <w:r w:rsidRPr="008C5539">
        <w:rPr>
          <w:sz w:val="26"/>
          <w:szCs w:val="26"/>
        </w:rPr>
        <w:t>Стоимостной</w:t>
      </w:r>
      <w:proofErr w:type="gramEnd"/>
      <w:r w:rsidRPr="008C5539">
        <w:rPr>
          <w:sz w:val="26"/>
          <w:szCs w:val="26"/>
        </w:rPr>
        <w:t xml:space="preserve"> объем экспорта по сравнению с</w:t>
      </w:r>
      <w:r w:rsidR="00166959" w:rsidRPr="008C5539">
        <w:rPr>
          <w:sz w:val="26"/>
          <w:szCs w:val="26"/>
        </w:rPr>
        <w:t xml:space="preserve"> </w:t>
      </w:r>
      <w:r w:rsidR="00242F82">
        <w:rPr>
          <w:sz w:val="26"/>
          <w:szCs w:val="26"/>
        </w:rPr>
        <w:t>I полугодием</w:t>
      </w:r>
      <w:r w:rsidR="00C509B3">
        <w:rPr>
          <w:sz w:val="26"/>
          <w:szCs w:val="26"/>
        </w:rPr>
        <w:t xml:space="preserve"> </w:t>
      </w:r>
      <w:r w:rsidR="00C509B3" w:rsidRPr="00111C46">
        <w:rPr>
          <w:sz w:val="26"/>
          <w:szCs w:val="26"/>
        </w:rPr>
        <w:t>202</w:t>
      </w:r>
      <w:r w:rsidR="00C509B3">
        <w:rPr>
          <w:sz w:val="26"/>
          <w:szCs w:val="26"/>
        </w:rPr>
        <w:t>4</w:t>
      </w:r>
      <w:r w:rsidR="00C509B3" w:rsidRPr="00111C46">
        <w:rPr>
          <w:sz w:val="26"/>
          <w:szCs w:val="26"/>
        </w:rPr>
        <w:t> г</w:t>
      </w:r>
      <w:r w:rsidR="00C509B3">
        <w:rPr>
          <w:sz w:val="26"/>
          <w:szCs w:val="26"/>
        </w:rPr>
        <w:t>.</w:t>
      </w:r>
      <w:r w:rsidR="006941CF" w:rsidRPr="008C5539">
        <w:rPr>
          <w:sz w:val="26"/>
          <w:szCs w:val="26"/>
        </w:rPr>
        <w:t xml:space="preserve"> </w:t>
      </w:r>
      <w:r w:rsidR="0027420E">
        <w:rPr>
          <w:sz w:val="26"/>
          <w:szCs w:val="26"/>
        </w:rPr>
        <w:br/>
      </w:r>
      <w:r w:rsidRPr="008C5539">
        <w:rPr>
          <w:sz w:val="26"/>
          <w:szCs w:val="26"/>
        </w:rPr>
        <w:t xml:space="preserve">из расчета в текущих ценах </w:t>
      </w:r>
      <w:r w:rsidR="00AD370A">
        <w:rPr>
          <w:sz w:val="26"/>
          <w:szCs w:val="26"/>
        </w:rPr>
        <w:t>уменьш</w:t>
      </w:r>
      <w:r w:rsidR="00E65468" w:rsidRPr="008C5539">
        <w:rPr>
          <w:sz w:val="26"/>
          <w:szCs w:val="26"/>
        </w:rPr>
        <w:t>ился</w:t>
      </w:r>
      <w:r w:rsidRPr="008C5539">
        <w:rPr>
          <w:sz w:val="26"/>
          <w:szCs w:val="26"/>
        </w:rPr>
        <w:t xml:space="preserve"> на </w:t>
      </w:r>
      <w:r w:rsidR="00F45FC2">
        <w:rPr>
          <w:sz w:val="26"/>
          <w:szCs w:val="26"/>
          <w:lang w:val="be-BY"/>
        </w:rPr>
        <w:t>3,</w:t>
      </w:r>
      <w:r w:rsidR="00940A4E">
        <w:rPr>
          <w:sz w:val="26"/>
          <w:szCs w:val="26"/>
          <w:lang w:val="be-BY"/>
        </w:rPr>
        <w:t>7</w:t>
      </w:r>
      <w:r w:rsidRPr="008C5539">
        <w:rPr>
          <w:sz w:val="26"/>
          <w:szCs w:val="26"/>
        </w:rPr>
        <w:t xml:space="preserve">%, или на </w:t>
      </w:r>
      <w:r w:rsidR="00940A4E">
        <w:rPr>
          <w:sz w:val="26"/>
          <w:szCs w:val="26"/>
          <w:lang w:val="be-BY"/>
        </w:rPr>
        <w:t>726,4</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AD370A" w:rsidRPr="008C5539">
        <w:rPr>
          <w:sz w:val="26"/>
          <w:szCs w:val="26"/>
        </w:rPr>
        <w:t>увеличился</w:t>
      </w:r>
      <w:r w:rsidR="00AD370A">
        <w:rPr>
          <w:sz w:val="26"/>
          <w:szCs w:val="26"/>
        </w:rPr>
        <w:t xml:space="preserve"> </w:t>
      </w:r>
      <w:r w:rsidR="00810802" w:rsidRPr="002F56BA">
        <w:rPr>
          <w:sz w:val="26"/>
          <w:szCs w:val="26"/>
        </w:rPr>
        <w:t xml:space="preserve">на </w:t>
      </w:r>
      <w:r w:rsidR="00940A4E">
        <w:rPr>
          <w:sz w:val="26"/>
          <w:szCs w:val="26"/>
          <w:lang w:val="be-BY"/>
        </w:rPr>
        <w:t>3,3</w:t>
      </w:r>
      <w:r w:rsidR="00810802" w:rsidRPr="002F56BA">
        <w:rPr>
          <w:sz w:val="26"/>
          <w:szCs w:val="26"/>
        </w:rPr>
        <w:t xml:space="preserve">%, или на </w:t>
      </w:r>
      <w:r w:rsidR="00940A4E">
        <w:rPr>
          <w:sz w:val="26"/>
          <w:szCs w:val="26"/>
          <w:lang w:val="be-BY"/>
        </w:rPr>
        <w:t>717,3</w:t>
      </w:r>
      <w:r w:rsidR="00810802" w:rsidRPr="002F56BA">
        <w:rPr>
          <w:sz w:val="26"/>
          <w:szCs w:val="26"/>
        </w:rPr>
        <w:t xml:space="preserve"> млн. долларов.</w:t>
      </w:r>
    </w:p>
    <w:p w:rsidR="00574A48" w:rsidRPr="004B173D" w:rsidRDefault="00574A48" w:rsidP="00940063">
      <w:pPr>
        <w:pStyle w:val="21"/>
        <w:spacing w:before="12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rsidR="00574A48" w:rsidRPr="004B173D" w:rsidRDefault="00574A48" w:rsidP="007676BA">
      <w:pPr>
        <w:pStyle w:val="23"/>
        <w:spacing w:before="60" w:line="260" w:lineRule="exact"/>
        <w:ind w:firstLine="0"/>
        <w:jc w:val="center"/>
        <w:rPr>
          <w:rFonts w:ascii="Arial" w:hAnsi="Arial" w:cs="Arial"/>
          <w:i/>
          <w:iCs/>
          <w:sz w:val="20"/>
          <w:szCs w:val="20"/>
        </w:rPr>
      </w:pPr>
      <w:r w:rsidRPr="004B173D">
        <w:rPr>
          <w:rFonts w:ascii="Arial" w:hAnsi="Arial" w:cs="Arial"/>
          <w:sz w:val="20"/>
          <w:szCs w:val="20"/>
        </w:rPr>
        <w:t>(</w:t>
      </w:r>
      <w:proofErr w:type="gramStart"/>
      <w:r w:rsidRPr="004B173D">
        <w:rPr>
          <w:rFonts w:ascii="Arial" w:hAnsi="Arial" w:cs="Arial"/>
          <w:i/>
          <w:iCs/>
          <w:sz w:val="20"/>
          <w:szCs w:val="20"/>
        </w:rPr>
        <w:t>в</w:t>
      </w:r>
      <w:proofErr w:type="gramEnd"/>
      <w:r w:rsidRPr="004B173D">
        <w:rPr>
          <w:rFonts w:ascii="Arial" w:hAnsi="Arial" w:cs="Arial"/>
          <w:i/>
          <w:iCs/>
          <w:sz w:val="20"/>
          <w:szCs w:val="20"/>
        </w:rPr>
        <w:t xml:space="preserve"> % к соответствующему периоду предыдущего года)</w:t>
      </w:r>
    </w:p>
    <w:p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6" behindDoc="0" locked="0" layoutInCell="1" allowOverlap="1" wp14:anchorId="739EF3C8" wp14:editId="33FB46AE">
            <wp:simplePos x="0" y="0"/>
            <wp:positionH relativeFrom="column">
              <wp:posOffset>-125019</wp:posOffset>
            </wp:positionH>
            <wp:positionV relativeFrom="paragraph">
              <wp:posOffset>52222</wp:posOffset>
            </wp:positionV>
            <wp:extent cx="6181344" cy="2457908"/>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V relativeFrom="margin">
              <wp14:pctHeight>0</wp14:pctHeight>
            </wp14:sizeRelV>
          </wp:anchor>
        </w:drawing>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rsidR="00574A48" w:rsidRPr="004B173D" w:rsidRDefault="00574A48" w:rsidP="00574A48">
      <w:pPr>
        <w:pStyle w:val="23"/>
        <w:spacing w:after="80" w:line="240" w:lineRule="exact"/>
        <w:ind w:firstLine="0"/>
        <w:jc w:val="right"/>
        <w:rPr>
          <w:rFonts w:ascii="Arial" w:hAnsi="Arial" w:cs="Arial"/>
          <w:b/>
          <w:bCs/>
          <w:i/>
          <w:iCs/>
          <w:sz w:val="20"/>
          <w:szCs w:val="20"/>
        </w:rPr>
      </w:pPr>
    </w:p>
    <w:p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rsidR="00F11E5C" w:rsidRPr="004B173D" w:rsidRDefault="00005B98" w:rsidP="00574A48">
      <w:pPr>
        <w:pStyle w:val="23"/>
        <w:spacing w:after="80" w:line="240" w:lineRule="exact"/>
        <w:ind w:firstLine="0"/>
        <w:jc w:val="center"/>
        <w:rPr>
          <w:rFonts w:ascii="Arial" w:hAnsi="Arial" w:cs="Arial"/>
          <w:b/>
          <w:bCs/>
          <w:i/>
          <w:iC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left:0;text-align:left;margin-left:-9.05pt;margin-top:11.25pt;width:494.1pt;height:17.4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rsidR="00625122" w:rsidRPr="00D501E5" w:rsidRDefault="00625122"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24</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2025 г</w:t>
                  </w:r>
                  <w:r w:rsidRPr="00D501E5">
                    <w:rPr>
                      <w:rFonts w:ascii="Arial" w:hAnsi="Arial" w:cs="Arial"/>
                      <w:b/>
                      <w:bCs/>
                      <w:sz w:val="18"/>
                      <w:szCs w:val="18"/>
                    </w:rPr>
                    <w:t>.</w:t>
                  </w:r>
                </w:p>
              </w:txbxContent>
            </v:textbox>
          </v:shape>
        </w:pict>
      </w:r>
    </w:p>
    <w:p w:rsidR="00574A48" w:rsidRPr="004B173D" w:rsidRDefault="00574A48" w:rsidP="00574A48">
      <w:pPr>
        <w:pStyle w:val="23"/>
        <w:spacing w:after="80" w:line="240" w:lineRule="exact"/>
        <w:ind w:firstLine="0"/>
        <w:jc w:val="center"/>
        <w:rPr>
          <w:rFonts w:ascii="Arial" w:hAnsi="Arial" w:cs="Arial"/>
          <w:b/>
          <w:bCs/>
          <w:i/>
          <w:iCs/>
          <w:sz w:val="20"/>
          <w:szCs w:val="20"/>
        </w:rPr>
      </w:pPr>
    </w:p>
    <w:p w:rsidR="005C7B69" w:rsidRPr="004B173D" w:rsidRDefault="005C7B69" w:rsidP="00574A48">
      <w:pPr>
        <w:pStyle w:val="21"/>
        <w:spacing w:line="260" w:lineRule="exact"/>
        <w:ind w:firstLine="0"/>
        <w:jc w:val="center"/>
        <w:outlineLvl w:val="0"/>
        <w:rPr>
          <w:rFonts w:ascii="Arial" w:hAnsi="Arial" w:cs="Arial"/>
          <w:b/>
          <w:bCs/>
          <w:noProof/>
          <w:sz w:val="22"/>
          <w:szCs w:val="22"/>
        </w:rPr>
      </w:pPr>
    </w:p>
    <w:p w:rsidR="005C7B69" w:rsidRPr="00940063" w:rsidRDefault="005C7B69" w:rsidP="00940063">
      <w:pPr>
        <w:pStyle w:val="21"/>
        <w:ind w:firstLine="0"/>
        <w:jc w:val="center"/>
        <w:outlineLvl w:val="0"/>
        <w:rPr>
          <w:rFonts w:ascii="Arial" w:hAnsi="Arial" w:cs="Arial"/>
          <w:b/>
          <w:bCs/>
          <w:noProof/>
          <w:sz w:val="14"/>
          <w:szCs w:val="22"/>
        </w:rPr>
      </w:pPr>
    </w:p>
    <w:p w:rsidR="00574A48" w:rsidRPr="004B173D" w:rsidRDefault="00574A48" w:rsidP="00625122">
      <w:pPr>
        <w:pStyle w:val="21"/>
        <w:spacing w:before="12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10254C" w:rsidTr="003B28A7">
        <w:trPr>
          <w:trHeight w:val="190"/>
          <w:tblHeader/>
          <w:jc w:val="center"/>
        </w:trPr>
        <w:tc>
          <w:tcPr>
            <w:tcW w:w="2340" w:type="dxa"/>
            <w:tcBorders>
              <w:bottom w:val="single" w:sz="4" w:space="0" w:color="auto"/>
            </w:tcBorders>
            <w:vAlign w:val="center"/>
          </w:tcPr>
          <w:p w:rsidR="00574A48" w:rsidRPr="0010254C" w:rsidRDefault="00574A48" w:rsidP="00625122">
            <w:pPr>
              <w:pStyle w:val="21"/>
              <w:spacing w:before="40" w:after="40" w:line="200" w:lineRule="exact"/>
              <w:ind w:firstLine="0"/>
              <w:jc w:val="center"/>
              <w:rPr>
                <w:sz w:val="22"/>
                <w:szCs w:val="22"/>
              </w:rPr>
            </w:pPr>
          </w:p>
        </w:tc>
        <w:tc>
          <w:tcPr>
            <w:tcW w:w="1684" w:type="dxa"/>
            <w:tcBorders>
              <w:bottom w:val="single" w:sz="4" w:space="0" w:color="auto"/>
            </w:tcBorders>
            <w:vAlign w:val="center"/>
          </w:tcPr>
          <w:p w:rsidR="00574A48" w:rsidRPr="0010254C" w:rsidRDefault="00574A48" w:rsidP="00625122">
            <w:pPr>
              <w:spacing w:before="40" w:after="40" w:line="200" w:lineRule="exact"/>
              <w:jc w:val="center"/>
            </w:pPr>
            <w:r w:rsidRPr="0010254C">
              <w:rPr>
                <w:sz w:val="22"/>
                <w:szCs w:val="22"/>
              </w:rPr>
              <w:t>Оборот</w:t>
            </w:r>
          </w:p>
        </w:tc>
        <w:tc>
          <w:tcPr>
            <w:tcW w:w="1685" w:type="dxa"/>
            <w:tcBorders>
              <w:bottom w:val="single" w:sz="4" w:space="0" w:color="auto"/>
            </w:tcBorders>
            <w:vAlign w:val="center"/>
          </w:tcPr>
          <w:p w:rsidR="00574A48" w:rsidRPr="0010254C" w:rsidRDefault="00574A48" w:rsidP="00625122">
            <w:pPr>
              <w:spacing w:before="40" w:after="40" w:line="200" w:lineRule="exact"/>
              <w:jc w:val="center"/>
            </w:pPr>
            <w:r w:rsidRPr="0010254C">
              <w:rPr>
                <w:sz w:val="22"/>
                <w:szCs w:val="22"/>
              </w:rPr>
              <w:t>Экспорт</w:t>
            </w:r>
          </w:p>
        </w:tc>
        <w:tc>
          <w:tcPr>
            <w:tcW w:w="1684" w:type="dxa"/>
            <w:tcBorders>
              <w:bottom w:val="single" w:sz="4" w:space="0" w:color="auto"/>
            </w:tcBorders>
            <w:vAlign w:val="center"/>
          </w:tcPr>
          <w:p w:rsidR="00574A48" w:rsidRPr="0010254C" w:rsidRDefault="00574A48" w:rsidP="00625122">
            <w:pPr>
              <w:spacing w:before="40" w:after="40" w:line="200" w:lineRule="exact"/>
              <w:jc w:val="center"/>
            </w:pPr>
            <w:r w:rsidRPr="0010254C">
              <w:rPr>
                <w:sz w:val="22"/>
                <w:szCs w:val="22"/>
              </w:rPr>
              <w:t>Импорт</w:t>
            </w:r>
          </w:p>
        </w:tc>
        <w:tc>
          <w:tcPr>
            <w:tcW w:w="1685" w:type="dxa"/>
            <w:tcBorders>
              <w:bottom w:val="single" w:sz="4" w:space="0" w:color="auto"/>
            </w:tcBorders>
            <w:vAlign w:val="center"/>
          </w:tcPr>
          <w:p w:rsidR="00574A48" w:rsidRPr="0010254C" w:rsidRDefault="00574A48" w:rsidP="00625122">
            <w:pPr>
              <w:spacing w:before="40" w:after="40" w:line="200" w:lineRule="exact"/>
              <w:jc w:val="center"/>
            </w:pPr>
            <w:r w:rsidRPr="0010254C">
              <w:rPr>
                <w:sz w:val="22"/>
                <w:szCs w:val="22"/>
              </w:rPr>
              <w:t>Сальдо</w:t>
            </w:r>
          </w:p>
        </w:tc>
      </w:tr>
      <w:tr w:rsidR="00F73F73" w:rsidRPr="0010254C" w:rsidTr="008B646E">
        <w:trPr>
          <w:trHeight w:val="227"/>
          <w:jc w:val="center"/>
        </w:trPr>
        <w:tc>
          <w:tcPr>
            <w:tcW w:w="2340" w:type="dxa"/>
            <w:tcBorders>
              <w:top w:val="nil"/>
              <w:bottom w:val="nil"/>
            </w:tcBorders>
            <w:shd w:val="clear" w:color="auto" w:fill="auto"/>
            <w:vAlign w:val="bottom"/>
          </w:tcPr>
          <w:p w:rsidR="00F73F73" w:rsidRPr="0010254C" w:rsidRDefault="00F73F73" w:rsidP="00625122">
            <w:pPr>
              <w:spacing w:before="80" w:after="80" w:line="220" w:lineRule="exact"/>
              <w:jc w:val="center"/>
              <w:rPr>
                <w:b/>
                <w:bCs/>
              </w:rPr>
            </w:pPr>
            <w:r w:rsidRPr="0010254C">
              <w:rPr>
                <w:b/>
                <w:bCs/>
                <w:sz w:val="22"/>
                <w:szCs w:val="22"/>
              </w:rPr>
              <w:t xml:space="preserve">2024 г. </w:t>
            </w:r>
          </w:p>
        </w:tc>
        <w:tc>
          <w:tcPr>
            <w:tcW w:w="1684" w:type="dxa"/>
            <w:tcBorders>
              <w:top w:val="nil"/>
              <w:bottom w:val="nil"/>
            </w:tcBorders>
            <w:shd w:val="clear" w:color="auto" w:fill="auto"/>
            <w:vAlign w:val="bottom"/>
          </w:tcPr>
          <w:p w:rsidR="00F73F73" w:rsidRPr="0010254C" w:rsidRDefault="00F73F73" w:rsidP="00625122">
            <w:pPr>
              <w:spacing w:before="80" w:after="80" w:line="220" w:lineRule="exact"/>
              <w:ind w:right="340"/>
              <w:jc w:val="right"/>
            </w:pPr>
          </w:p>
        </w:tc>
        <w:tc>
          <w:tcPr>
            <w:tcW w:w="1685" w:type="dxa"/>
            <w:tcBorders>
              <w:top w:val="nil"/>
              <w:bottom w:val="nil"/>
            </w:tcBorders>
            <w:shd w:val="clear" w:color="auto" w:fill="auto"/>
            <w:vAlign w:val="bottom"/>
          </w:tcPr>
          <w:p w:rsidR="00F73F73" w:rsidRPr="0010254C" w:rsidRDefault="00F73F73" w:rsidP="00625122">
            <w:pPr>
              <w:spacing w:before="80" w:after="80" w:line="220" w:lineRule="exact"/>
              <w:ind w:right="340"/>
              <w:jc w:val="right"/>
            </w:pPr>
          </w:p>
        </w:tc>
        <w:tc>
          <w:tcPr>
            <w:tcW w:w="1684" w:type="dxa"/>
            <w:tcBorders>
              <w:top w:val="nil"/>
              <w:bottom w:val="nil"/>
            </w:tcBorders>
            <w:shd w:val="clear" w:color="auto" w:fill="auto"/>
            <w:vAlign w:val="bottom"/>
          </w:tcPr>
          <w:p w:rsidR="00F73F73" w:rsidRPr="0010254C" w:rsidRDefault="00F73F73" w:rsidP="00625122">
            <w:pPr>
              <w:spacing w:before="80" w:after="80" w:line="220" w:lineRule="exact"/>
              <w:ind w:right="340"/>
              <w:jc w:val="right"/>
            </w:pPr>
          </w:p>
        </w:tc>
        <w:tc>
          <w:tcPr>
            <w:tcW w:w="1685" w:type="dxa"/>
            <w:tcBorders>
              <w:top w:val="nil"/>
              <w:bottom w:val="nil"/>
            </w:tcBorders>
            <w:shd w:val="clear" w:color="auto" w:fill="auto"/>
            <w:vAlign w:val="bottom"/>
          </w:tcPr>
          <w:p w:rsidR="00F73F73" w:rsidRPr="0010254C" w:rsidRDefault="00F73F73" w:rsidP="00625122">
            <w:pPr>
              <w:spacing w:before="80" w:after="80" w:line="220" w:lineRule="exact"/>
              <w:ind w:right="340"/>
              <w:jc w:val="right"/>
            </w:pPr>
          </w:p>
        </w:tc>
      </w:tr>
      <w:tr w:rsidR="008A6F2B" w:rsidRPr="0010254C" w:rsidTr="007A57A3">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284"/>
            </w:pPr>
            <w:r w:rsidRPr="0010254C">
              <w:rPr>
                <w:sz w:val="22"/>
                <w:szCs w:val="22"/>
              </w:rPr>
              <w:t>Январь</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6 250,4</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3 053,5</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3 196,9</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-143,4</w:t>
            </w:r>
          </w:p>
        </w:tc>
      </w:tr>
      <w:tr w:rsidR="008A6F2B" w:rsidRPr="0010254C" w:rsidTr="007A57A3">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284"/>
            </w:pPr>
            <w:r w:rsidRPr="0010254C">
              <w:rPr>
                <w:sz w:val="22"/>
                <w:szCs w:val="22"/>
              </w:rPr>
              <w:t>Февраль</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6 647,5</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3 167,8</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3 479,7</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-311,9</w:t>
            </w:r>
          </w:p>
        </w:tc>
      </w:tr>
      <w:tr w:rsidR="008A6F2B" w:rsidRPr="0010254C" w:rsidTr="007F03D4">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284"/>
            </w:pPr>
            <w:r w:rsidRPr="0010254C">
              <w:rPr>
                <w:sz w:val="22"/>
                <w:szCs w:val="22"/>
              </w:rPr>
              <w:t>Март</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7 196,9</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3 371,6</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3 825,3</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-453,7</w:t>
            </w:r>
          </w:p>
        </w:tc>
      </w:tr>
      <w:tr w:rsidR="008A6F2B" w:rsidRPr="0010254C" w:rsidTr="007F03D4">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164"/>
              <w:rPr>
                <w:b/>
                <w:iCs/>
              </w:rPr>
            </w:pPr>
            <w:r w:rsidRPr="0010254C">
              <w:rPr>
                <w:b/>
                <w:sz w:val="22"/>
                <w:szCs w:val="22"/>
              </w:rPr>
              <w:t>I квартал</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20 094,8</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9 592,9</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10 501,9</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-909,0</w:t>
            </w:r>
          </w:p>
        </w:tc>
      </w:tr>
      <w:tr w:rsidR="008A6F2B" w:rsidRPr="0010254C" w:rsidTr="007F03D4">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284"/>
            </w:pPr>
            <w:r w:rsidRPr="0010254C">
              <w:rPr>
                <w:sz w:val="22"/>
                <w:szCs w:val="22"/>
              </w:rPr>
              <w:t>Апрель</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6 825,7</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3 202,0</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3 623,7</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-421,7</w:t>
            </w:r>
          </w:p>
        </w:tc>
      </w:tr>
      <w:tr w:rsidR="008A6F2B" w:rsidRPr="0010254C" w:rsidTr="00814C99">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284"/>
            </w:pPr>
            <w:r w:rsidRPr="0010254C">
              <w:rPr>
                <w:sz w:val="22"/>
                <w:szCs w:val="22"/>
              </w:rPr>
              <w:t>Май</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7 105,7</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3 398,8</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3 706,9</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-308,1</w:t>
            </w:r>
          </w:p>
        </w:tc>
      </w:tr>
      <w:tr w:rsidR="008A6F2B" w:rsidRPr="0010254C" w:rsidTr="00814C99">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284"/>
            </w:pPr>
            <w:r w:rsidRPr="0010254C">
              <w:rPr>
                <w:sz w:val="22"/>
                <w:szCs w:val="22"/>
              </w:rPr>
              <w:t>Июнь</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7 181,2</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3 540,3</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3 640,9</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pPr>
            <w:r w:rsidRPr="0010254C">
              <w:rPr>
                <w:sz w:val="22"/>
                <w:szCs w:val="22"/>
              </w:rPr>
              <w:t>-100,6</w:t>
            </w:r>
          </w:p>
        </w:tc>
      </w:tr>
      <w:tr w:rsidR="008A6F2B" w:rsidRPr="0010254C" w:rsidTr="00FD5F59">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80" w:after="80" w:line="220" w:lineRule="exact"/>
              <w:ind w:left="162"/>
              <w:rPr>
                <w:b/>
                <w:i/>
              </w:rPr>
            </w:pPr>
            <w:r w:rsidRPr="0010254C">
              <w:rPr>
                <w:b/>
                <w:sz w:val="22"/>
                <w:szCs w:val="22"/>
                <w:lang w:val="en-US"/>
              </w:rPr>
              <w:t xml:space="preserve">II </w:t>
            </w:r>
            <w:proofErr w:type="spellStart"/>
            <w:r w:rsidRPr="0010254C">
              <w:rPr>
                <w:b/>
                <w:sz w:val="22"/>
                <w:szCs w:val="22"/>
                <w:lang w:val="en-US"/>
              </w:rPr>
              <w:t>квартал</w:t>
            </w:r>
            <w:proofErr w:type="spellEnd"/>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21 112,6</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10 141,1</w:t>
            </w:r>
          </w:p>
        </w:tc>
        <w:tc>
          <w:tcPr>
            <w:tcW w:w="1684"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10 971,5</w:t>
            </w:r>
          </w:p>
        </w:tc>
        <w:tc>
          <w:tcPr>
            <w:tcW w:w="1685" w:type="dxa"/>
            <w:tcBorders>
              <w:top w:val="nil"/>
              <w:bottom w:val="nil"/>
            </w:tcBorders>
            <w:shd w:val="clear" w:color="auto" w:fill="auto"/>
            <w:vAlign w:val="bottom"/>
          </w:tcPr>
          <w:p w:rsidR="008A6F2B" w:rsidRPr="0010254C" w:rsidRDefault="008A6F2B" w:rsidP="00625122">
            <w:pPr>
              <w:spacing w:before="80" w:after="80" w:line="220" w:lineRule="exact"/>
              <w:ind w:right="340"/>
              <w:jc w:val="right"/>
              <w:rPr>
                <w:b/>
              </w:rPr>
            </w:pPr>
            <w:r w:rsidRPr="0010254C">
              <w:rPr>
                <w:b/>
                <w:sz w:val="22"/>
                <w:szCs w:val="22"/>
              </w:rPr>
              <w:t>-830,4</w:t>
            </w:r>
          </w:p>
        </w:tc>
      </w:tr>
      <w:tr w:rsidR="008A6F2B" w:rsidRPr="0010254C" w:rsidTr="00FD5F59">
        <w:trPr>
          <w:trHeight w:val="227"/>
          <w:jc w:val="center"/>
        </w:trPr>
        <w:tc>
          <w:tcPr>
            <w:tcW w:w="2340" w:type="dxa"/>
            <w:tcBorders>
              <w:top w:val="nil"/>
              <w:bottom w:val="single" w:sz="4" w:space="0" w:color="auto"/>
            </w:tcBorders>
            <w:shd w:val="clear" w:color="auto" w:fill="auto"/>
            <w:vAlign w:val="bottom"/>
          </w:tcPr>
          <w:p w:rsidR="008A6F2B" w:rsidRPr="0010254C" w:rsidRDefault="008A6F2B" w:rsidP="00625122">
            <w:pPr>
              <w:spacing w:before="80" w:after="80" w:line="220" w:lineRule="exact"/>
              <w:ind w:left="162"/>
              <w:rPr>
                <w:i/>
                <w:iCs/>
                <w:lang w:val="en-US"/>
              </w:rPr>
            </w:pPr>
            <w:r w:rsidRPr="0010254C">
              <w:rPr>
                <w:i/>
                <w:iCs/>
                <w:sz w:val="22"/>
                <w:szCs w:val="22"/>
                <w:lang w:val="en-US"/>
              </w:rPr>
              <w:t xml:space="preserve">I </w:t>
            </w:r>
            <w:proofErr w:type="spellStart"/>
            <w:r w:rsidRPr="0010254C">
              <w:rPr>
                <w:i/>
                <w:iCs/>
                <w:sz w:val="22"/>
                <w:szCs w:val="22"/>
                <w:lang w:val="en-US"/>
              </w:rPr>
              <w:t>полугодие</w:t>
            </w:r>
            <w:proofErr w:type="spellEnd"/>
          </w:p>
        </w:tc>
        <w:tc>
          <w:tcPr>
            <w:tcW w:w="1684" w:type="dxa"/>
            <w:tcBorders>
              <w:top w:val="nil"/>
              <w:bottom w:val="single" w:sz="4" w:space="0" w:color="auto"/>
            </w:tcBorders>
            <w:shd w:val="clear" w:color="auto" w:fill="auto"/>
            <w:vAlign w:val="bottom"/>
          </w:tcPr>
          <w:p w:rsidR="008A6F2B" w:rsidRPr="0010254C" w:rsidRDefault="008A6F2B" w:rsidP="00625122">
            <w:pPr>
              <w:spacing w:before="80" w:after="80" w:line="220" w:lineRule="exact"/>
              <w:ind w:right="340"/>
              <w:jc w:val="right"/>
              <w:rPr>
                <w:i/>
              </w:rPr>
            </w:pPr>
            <w:r w:rsidRPr="0010254C">
              <w:rPr>
                <w:i/>
                <w:sz w:val="22"/>
                <w:szCs w:val="22"/>
              </w:rPr>
              <w:t>41 207,4</w:t>
            </w:r>
          </w:p>
        </w:tc>
        <w:tc>
          <w:tcPr>
            <w:tcW w:w="1685" w:type="dxa"/>
            <w:tcBorders>
              <w:top w:val="nil"/>
              <w:bottom w:val="single" w:sz="4" w:space="0" w:color="auto"/>
            </w:tcBorders>
            <w:shd w:val="clear" w:color="auto" w:fill="auto"/>
            <w:vAlign w:val="bottom"/>
          </w:tcPr>
          <w:p w:rsidR="008A6F2B" w:rsidRPr="0010254C" w:rsidRDefault="008A6F2B" w:rsidP="00625122">
            <w:pPr>
              <w:spacing w:before="80" w:after="80" w:line="220" w:lineRule="exact"/>
              <w:ind w:right="340"/>
              <w:jc w:val="right"/>
              <w:rPr>
                <w:i/>
              </w:rPr>
            </w:pPr>
            <w:r w:rsidRPr="0010254C">
              <w:rPr>
                <w:i/>
                <w:sz w:val="22"/>
                <w:szCs w:val="22"/>
              </w:rPr>
              <w:t>19 734,0</w:t>
            </w:r>
          </w:p>
        </w:tc>
        <w:tc>
          <w:tcPr>
            <w:tcW w:w="1684" w:type="dxa"/>
            <w:tcBorders>
              <w:top w:val="nil"/>
              <w:bottom w:val="single" w:sz="4" w:space="0" w:color="auto"/>
            </w:tcBorders>
            <w:shd w:val="clear" w:color="auto" w:fill="auto"/>
            <w:vAlign w:val="bottom"/>
          </w:tcPr>
          <w:p w:rsidR="008A6F2B" w:rsidRPr="0010254C" w:rsidRDefault="008A6F2B" w:rsidP="00625122">
            <w:pPr>
              <w:spacing w:before="80" w:after="80" w:line="220" w:lineRule="exact"/>
              <w:ind w:right="340"/>
              <w:jc w:val="right"/>
              <w:rPr>
                <w:i/>
              </w:rPr>
            </w:pPr>
            <w:r w:rsidRPr="0010254C">
              <w:rPr>
                <w:i/>
                <w:sz w:val="22"/>
                <w:szCs w:val="22"/>
              </w:rPr>
              <w:t>21 473,4</w:t>
            </w:r>
          </w:p>
        </w:tc>
        <w:tc>
          <w:tcPr>
            <w:tcW w:w="1685" w:type="dxa"/>
            <w:tcBorders>
              <w:top w:val="nil"/>
              <w:bottom w:val="single" w:sz="4" w:space="0" w:color="auto"/>
            </w:tcBorders>
            <w:shd w:val="clear" w:color="auto" w:fill="auto"/>
            <w:vAlign w:val="bottom"/>
          </w:tcPr>
          <w:p w:rsidR="008A6F2B" w:rsidRPr="0010254C" w:rsidRDefault="008A6F2B" w:rsidP="00625122">
            <w:pPr>
              <w:spacing w:before="80" w:after="80" w:line="220" w:lineRule="exact"/>
              <w:ind w:right="340"/>
              <w:jc w:val="right"/>
              <w:rPr>
                <w:i/>
              </w:rPr>
            </w:pPr>
            <w:r w:rsidRPr="0010254C">
              <w:rPr>
                <w:i/>
                <w:sz w:val="22"/>
                <w:szCs w:val="22"/>
              </w:rPr>
              <w:t>-1 739,4</w:t>
            </w:r>
          </w:p>
        </w:tc>
      </w:tr>
      <w:tr w:rsidR="008A6F2B" w:rsidRPr="0010254C" w:rsidTr="00FD5F59">
        <w:trPr>
          <w:trHeight w:val="227"/>
          <w:jc w:val="center"/>
        </w:trPr>
        <w:tc>
          <w:tcPr>
            <w:tcW w:w="2340" w:type="dxa"/>
            <w:tcBorders>
              <w:top w:val="single" w:sz="4" w:space="0" w:color="auto"/>
              <w:bottom w:val="nil"/>
            </w:tcBorders>
            <w:shd w:val="clear" w:color="auto" w:fill="auto"/>
            <w:vAlign w:val="bottom"/>
          </w:tcPr>
          <w:p w:rsidR="008A6F2B" w:rsidRPr="0010254C" w:rsidRDefault="008A6F2B" w:rsidP="00625122">
            <w:pPr>
              <w:spacing w:before="90" w:after="80" w:line="220" w:lineRule="exact"/>
              <w:ind w:left="284"/>
            </w:pPr>
            <w:r w:rsidRPr="0010254C">
              <w:rPr>
                <w:sz w:val="22"/>
                <w:szCs w:val="22"/>
              </w:rPr>
              <w:lastRenderedPageBreak/>
              <w:t>Июль</w:t>
            </w:r>
          </w:p>
        </w:tc>
        <w:tc>
          <w:tcPr>
            <w:tcW w:w="1684" w:type="dxa"/>
            <w:tcBorders>
              <w:top w:val="single" w:sz="4" w:space="0" w:color="auto"/>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7 507,0</w:t>
            </w:r>
          </w:p>
        </w:tc>
        <w:tc>
          <w:tcPr>
            <w:tcW w:w="1685" w:type="dxa"/>
            <w:tcBorders>
              <w:top w:val="single" w:sz="4" w:space="0" w:color="auto"/>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3 461,9</w:t>
            </w:r>
          </w:p>
        </w:tc>
        <w:tc>
          <w:tcPr>
            <w:tcW w:w="1684" w:type="dxa"/>
            <w:tcBorders>
              <w:top w:val="single" w:sz="4" w:space="0" w:color="auto"/>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4 045,1</w:t>
            </w:r>
          </w:p>
        </w:tc>
        <w:tc>
          <w:tcPr>
            <w:tcW w:w="1685" w:type="dxa"/>
            <w:tcBorders>
              <w:top w:val="single" w:sz="4" w:space="0" w:color="auto"/>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-583,2</w:t>
            </w:r>
          </w:p>
        </w:tc>
      </w:tr>
      <w:tr w:rsidR="008A6F2B" w:rsidRPr="0010254C" w:rsidTr="00FD5F59">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284"/>
            </w:pPr>
            <w:r w:rsidRPr="0010254C">
              <w:rPr>
                <w:sz w:val="22"/>
                <w:szCs w:val="22"/>
              </w:rPr>
              <w:t>Август</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7 267,2</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3 532,8</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3 734,4</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-201,6</w:t>
            </w:r>
          </w:p>
        </w:tc>
      </w:tr>
      <w:tr w:rsidR="008A6F2B" w:rsidRPr="0010254C" w:rsidTr="00D3475B">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284"/>
            </w:pPr>
            <w:r w:rsidRPr="0010254C">
              <w:rPr>
                <w:sz w:val="22"/>
                <w:szCs w:val="22"/>
              </w:rPr>
              <w:t>Сентябрь</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8 075,4</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3 733,3</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4 342,1</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-608,8</w:t>
            </w:r>
          </w:p>
        </w:tc>
      </w:tr>
      <w:tr w:rsidR="008A6F2B" w:rsidRPr="0010254C" w:rsidTr="00D3475B">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162"/>
              <w:rPr>
                <w:b/>
                <w:bCs/>
                <w:lang w:val="en-US"/>
              </w:rPr>
            </w:pPr>
            <w:r w:rsidRPr="0010254C">
              <w:rPr>
                <w:b/>
                <w:bCs/>
                <w:sz w:val="22"/>
                <w:szCs w:val="22"/>
                <w:lang w:val="en-US"/>
              </w:rPr>
              <w:t xml:space="preserve">III </w:t>
            </w:r>
            <w:proofErr w:type="spellStart"/>
            <w:r w:rsidRPr="0010254C">
              <w:rPr>
                <w:b/>
                <w:bCs/>
                <w:sz w:val="22"/>
                <w:szCs w:val="22"/>
                <w:lang w:val="en-US"/>
              </w:rPr>
              <w:t>квартал</w:t>
            </w:r>
            <w:proofErr w:type="spellEnd"/>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22 849,6</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10 728,0</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12 121,6</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-1 393,6</w:t>
            </w:r>
          </w:p>
        </w:tc>
      </w:tr>
      <w:tr w:rsidR="008A6F2B" w:rsidRPr="0010254C" w:rsidTr="00D3475B">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162"/>
              <w:rPr>
                <w:bCs/>
                <w:i/>
                <w:lang w:val="en-US"/>
              </w:rPr>
            </w:pPr>
            <w:proofErr w:type="spellStart"/>
            <w:r w:rsidRPr="0010254C">
              <w:rPr>
                <w:bCs/>
                <w:i/>
                <w:sz w:val="22"/>
                <w:szCs w:val="22"/>
                <w:lang w:val="en-US"/>
              </w:rPr>
              <w:t>Январь-сентябрь</w:t>
            </w:r>
            <w:proofErr w:type="spellEnd"/>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i/>
              </w:rPr>
            </w:pPr>
            <w:r w:rsidRPr="0010254C">
              <w:rPr>
                <w:i/>
                <w:sz w:val="22"/>
                <w:szCs w:val="22"/>
              </w:rPr>
              <w:t>64 057,0</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i/>
              </w:rPr>
            </w:pPr>
            <w:r w:rsidRPr="0010254C">
              <w:rPr>
                <w:i/>
                <w:sz w:val="22"/>
                <w:szCs w:val="22"/>
              </w:rPr>
              <w:t>30 462,0</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i/>
              </w:rPr>
            </w:pPr>
            <w:r w:rsidRPr="0010254C">
              <w:rPr>
                <w:i/>
                <w:sz w:val="22"/>
                <w:szCs w:val="22"/>
              </w:rPr>
              <w:t>33 595,0</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i/>
              </w:rPr>
            </w:pPr>
            <w:r w:rsidRPr="0010254C">
              <w:rPr>
                <w:i/>
                <w:sz w:val="22"/>
                <w:szCs w:val="22"/>
              </w:rPr>
              <w:t>-3 133,0</w:t>
            </w:r>
          </w:p>
        </w:tc>
      </w:tr>
      <w:tr w:rsidR="008A6F2B" w:rsidRPr="0010254C" w:rsidTr="00D3475B">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284"/>
            </w:pPr>
            <w:r w:rsidRPr="0010254C">
              <w:rPr>
                <w:sz w:val="22"/>
                <w:szCs w:val="22"/>
              </w:rPr>
              <w:t>Октябрь</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7 500,0</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3 494,4</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4 005,6</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-511,2</w:t>
            </w:r>
          </w:p>
        </w:tc>
      </w:tr>
      <w:tr w:rsidR="008A6F2B" w:rsidRPr="0010254C" w:rsidTr="00EA7AC8">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284"/>
            </w:pPr>
            <w:r w:rsidRPr="0010254C">
              <w:rPr>
                <w:sz w:val="22"/>
                <w:szCs w:val="22"/>
              </w:rPr>
              <w:t>Ноябрь</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7 033,0</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3 192,2</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3 840,8</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-648,6</w:t>
            </w:r>
          </w:p>
        </w:tc>
      </w:tr>
      <w:tr w:rsidR="008A6F2B" w:rsidRPr="0010254C" w:rsidTr="00EA7AC8">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284"/>
            </w:pPr>
            <w:r w:rsidRPr="0010254C">
              <w:rPr>
                <w:sz w:val="22"/>
                <w:szCs w:val="22"/>
              </w:rPr>
              <w:t>Декабрь</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7 468,1</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3 195,4</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4 272,7</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pPr>
            <w:r w:rsidRPr="0010254C">
              <w:rPr>
                <w:sz w:val="22"/>
                <w:szCs w:val="22"/>
              </w:rPr>
              <w:t>-1 077,3</w:t>
            </w:r>
          </w:p>
        </w:tc>
      </w:tr>
      <w:tr w:rsidR="008A6F2B" w:rsidRPr="0010254C" w:rsidTr="00EA7AC8">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162"/>
              <w:rPr>
                <w:b/>
                <w:bCs/>
                <w:lang w:val="en-US"/>
              </w:rPr>
            </w:pPr>
            <w:r w:rsidRPr="0010254C">
              <w:rPr>
                <w:b/>
                <w:bCs/>
                <w:sz w:val="22"/>
                <w:szCs w:val="22"/>
                <w:lang w:val="en-US"/>
              </w:rPr>
              <w:t xml:space="preserve">IV </w:t>
            </w:r>
            <w:proofErr w:type="spellStart"/>
            <w:r w:rsidRPr="0010254C">
              <w:rPr>
                <w:b/>
                <w:bCs/>
                <w:sz w:val="22"/>
                <w:szCs w:val="22"/>
                <w:lang w:val="en-US"/>
              </w:rPr>
              <w:t>квартал</w:t>
            </w:r>
            <w:proofErr w:type="spellEnd"/>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22 001,1</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9 882,0</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12 119,1</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-2 237,1</w:t>
            </w:r>
          </w:p>
        </w:tc>
      </w:tr>
      <w:tr w:rsidR="008A6F2B" w:rsidRPr="0010254C" w:rsidTr="007F03D4">
        <w:trPr>
          <w:trHeight w:val="227"/>
          <w:jc w:val="center"/>
        </w:trPr>
        <w:tc>
          <w:tcPr>
            <w:tcW w:w="2340" w:type="dxa"/>
            <w:tcBorders>
              <w:top w:val="nil"/>
              <w:bottom w:val="nil"/>
            </w:tcBorders>
            <w:shd w:val="clear" w:color="auto" w:fill="auto"/>
            <w:vAlign w:val="bottom"/>
          </w:tcPr>
          <w:p w:rsidR="008A6F2B" w:rsidRPr="0010254C" w:rsidRDefault="008A6F2B" w:rsidP="00625122">
            <w:pPr>
              <w:spacing w:before="90" w:after="80" w:line="220" w:lineRule="exact"/>
              <w:ind w:left="162"/>
              <w:rPr>
                <w:b/>
                <w:bCs/>
                <w:lang w:val="en-US"/>
              </w:rPr>
            </w:pPr>
            <w:proofErr w:type="spellStart"/>
            <w:r w:rsidRPr="0010254C">
              <w:rPr>
                <w:b/>
                <w:bCs/>
                <w:sz w:val="22"/>
                <w:szCs w:val="22"/>
                <w:lang w:val="en-US"/>
              </w:rPr>
              <w:t>Январь</w:t>
            </w:r>
            <w:proofErr w:type="spellEnd"/>
            <w:r w:rsidRPr="0010254C">
              <w:rPr>
                <w:b/>
                <w:bCs/>
                <w:sz w:val="22"/>
                <w:szCs w:val="22"/>
                <w:lang w:val="en-US"/>
              </w:rPr>
              <w:t>-</w:t>
            </w:r>
            <w:r w:rsidRPr="0010254C">
              <w:rPr>
                <w:b/>
                <w:bCs/>
                <w:sz w:val="22"/>
                <w:szCs w:val="22"/>
              </w:rPr>
              <w:t>дека</w:t>
            </w:r>
            <w:proofErr w:type="spellStart"/>
            <w:r w:rsidRPr="0010254C">
              <w:rPr>
                <w:b/>
                <w:bCs/>
                <w:sz w:val="22"/>
                <w:szCs w:val="22"/>
                <w:lang w:val="en-US"/>
              </w:rPr>
              <w:t>брь</w:t>
            </w:r>
            <w:proofErr w:type="spellEnd"/>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86 058,1</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40 344,0</w:t>
            </w:r>
          </w:p>
        </w:tc>
        <w:tc>
          <w:tcPr>
            <w:tcW w:w="1684"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45 714,1</w:t>
            </w:r>
          </w:p>
        </w:tc>
        <w:tc>
          <w:tcPr>
            <w:tcW w:w="1685" w:type="dxa"/>
            <w:tcBorders>
              <w:top w:val="nil"/>
              <w:bottom w:val="nil"/>
            </w:tcBorders>
            <w:shd w:val="clear" w:color="auto" w:fill="auto"/>
            <w:vAlign w:val="bottom"/>
          </w:tcPr>
          <w:p w:rsidR="008A6F2B" w:rsidRPr="0010254C" w:rsidRDefault="008A6F2B" w:rsidP="00625122">
            <w:pPr>
              <w:spacing w:before="90" w:after="80" w:line="220" w:lineRule="exact"/>
              <w:ind w:right="340"/>
              <w:jc w:val="right"/>
              <w:rPr>
                <w:b/>
              </w:rPr>
            </w:pPr>
            <w:r w:rsidRPr="0010254C">
              <w:rPr>
                <w:b/>
                <w:sz w:val="22"/>
                <w:szCs w:val="22"/>
              </w:rPr>
              <w:t>-5 370,1</w:t>
            </w:r>
          </w:p>
        </w:tc>
      </w:tr>
      <w:tr w:rsidR="00D22A4F" w:rsidRPr="0010254C" w:rsidTr="007F03D4">
        <w:trPr>
          <w:trHeight w:val="227"/>
          <w:jc w:val="center"/>
        </w:trPr>
        <w:tc>
          <w:tcPr>
            <w:tcW w:w="2340" w:type="dxa"/>
            <w:tcBorders>
              <w:top w:val="nil"/>
              <w:bottom w:val="nil"/>
            </w:tcBorders>
            <w:shd w:val="clear" w:color="auto" w:fill="auto"/>
            <w:vAlign w:val="bottom"/>
          </w:tcPr>
          <w:p w:rsidR="00D22A4F" w:rsidRPr="0010254C" w:rsidRDefault="00D22A4F" w:rsidP="00625122">
            <w:pPr>
              <w:spacing w:before="90" w:after="80" w:line="220" w:lineRule="exact"/>
              <w:jc w:val="center"/>
              <w:rPr>
                <w:b/>
                <w:bCs/>
              </w:rPr>
            </w:pPr>
            <w:r w:rsidRPr="0010254C">
              <w:rPr>
                <w:b/>
                <w:bCs/>
                <w:sz w:val="22"/>
                <w:szCs w:val="22"/>
              </w:rPr>
              <w:t xml:space="preserve">2025 г. </w:t>
            </w:r>
          </w:p>
        </w:tc>
        <w:tc>
          <w:tcPr>
            <w:tcW w:w="1684" w:type="dxa"/>
            <w:tcBorders>
              <w:top w:val="nil"/>
              <w:bottom w:val="nil"/>
            </w:tcBorders>
            <w:shd w:val="clear" w:color="auto" w:fill="auto"/>
            <w:vAlign w:val="bottom"/>
          </w:tcPr>
          <w:p w:rsidR="00D22A4F" w:rsidRPr="0010254C" w:rsidRDefault="00D22A4F" w:rsidP="00625122">
            <w:pPr>
              <w:spacing w:before="90" w:after="80" w:line="220" w:lineRule="exact"/>
              <w:ind w:right="340"/>
              <w:jc w:val="right"/>
            </w:pPr>
          </w:p>
        </w:tc>
        <w:tc>
          <w:tcPr>
            <w:tcW w:w="1685" w:type="dxa"/>
            <w:tcBorders>
              <w:top w:val="nil"/>
              <w:bottom w:val="nil"/>
            </w:tcBorders>
            <w:shd w:val="clear" w:color="auto" w:fill="auto"/>
            <w:vAlign w:val="bottom"/>
          </w:tcPr>
          <w:p w:rsidR="00D22A4F" w:rsidRPr="0010254C" w:rsidRDefault="00D22A4F" w:rsidP="00625122">
            <w:pPr>
              <w:spacing w:before="90" w:after="80" w:line="220" w:lineRule="exact"/>
              <w:ind w:right="340"/>
              <w:jc w:val="right"/>
            </w:pPr>
          </w:p>
        </w:tc>
        <w:tc>
          <w:tcPr>
            <w:tcW w:w="1684" w:type="dxa"/>
            <w:tcBorders>
              <w:top w:val="nil"/>
              <w:bottom w:val="nil"/>
            </w:tcBorders>
            <w:shd w:val="clear" w:color="auto" w:fill="auto"/>
            <w:vAlign w:val="bottom"/>
          </w:tcPr>
          <w:p w:rsidR="00D22A4F" w:rsidRPr="0010254C" w:rsidRDefault="00D22A4F" w:rsidP="00625122">
            <w:pPr>
              <w:spacing w:before="90" w:after="80" w:line="220" w:lineRule="exact"/>
              <w:ind w:right="340"/>
              <w:jc w:val="right"/>
            </w:pPr>
          </w:p>
        </w:tc>
        <w:tc>
          <w:tcPr>
            <w:tcW w:w="1685" w:type="dxa"/>
            <w:tcBorders>
              <w:top w:val="nil"/>
              <w:bottom w:val="nil"/>
            </w:tcBorders>
            <w:shd w:val="clear" w:color="auto" w:fill="auto"/>
            <w:vAlign w:val="bottom"/>
          </w:tcPr>
          <w:p w:rsidR="00D22A4F" w:rsidRPr="0010254C" w:rsidRDefault="00D22A4F" w:rsidP="00625122">
            <w:pPr>
              <w:spacing w:before="90" w:after="80" w:line="220" w:lineRule="exact"/>
              <w:ind w:right="340"/>
              <w:jc w:val="right"/>
            </w:pPr>
          </w:p>
        </w:tc>
      </w:tr>
      <w:tr w:rsidR="0010254C" w:rsidRPr="0010254C" w:rsidTr="0049300A">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284"/>
            </w:pPr>
            <w:r w:rsidRPr="0010254C">
              <w:rPr>
                <w:sz w:val="22"/>
                <w:szCs w:val="22"/>
              </w:rPr>
              <w:t>Январь</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5 980,5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2 742,3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3 238,2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-495,9</w:t>
            </w:r>
          </w:p>
        </w:tc>
      </w:tr>
      <w:tr w:rsidR="0010254C" w:rsidRPr="0010254C" w:rsidTr="0049300A">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284"/>
            </w:pPr>
            <w:r w:rsidRPr="0010254C">
              <w:rPr>
                <w:sz w:val="22"/>
                <w:szCs w:val="22"/>
              </w:rPr>
              <w:t>Февраль</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6 557,4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3 001,7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3 555,7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-554,0</w:t>
            </w:r>
          </w:p>
        </w:tc>
      </w:tr>
      <w:tr w:rsidR="0010254C" w:rsidRPr="0010254C" w:rsidTr="0049300A">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284"/>
            </w:pPr>
            <w:r w:rsidRPr="0010254C">
              <w:rPr>
                <w:sz w:val="22"/>
                <w:szCs w:val="22"/>
              </w:rPr>
              <w:t>Март</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7 440,6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3 399,0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4 041,6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-642,6</w:t>
            </w:r>
          </w:p>
        </w:tc>
      </w:tr>
      <w:tr w:rsidR="0010254C" w:rsidRPr="0010254C" w:rsidTr="001A391F">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162"/>
              <w:rPr>
                <w:b/>
                <w:bCs/>
                <w:lang w:val="en-US"/>
              </w:rPr>
            </w:pPr>
            <w:r w:rsidRPr="0010254C">
              <w:rPr>
                <w:b/>
                <w:bCs/>
                <w:sz w:val="22"/>
                <w:szCs w:val="22"/>
                <w:lang w:val="en-US"/>
              </w:rPr>
              <w:t xml:space="preserve">I </w:t>
            </w:r>
            <w:proofErr w:type="spellStart"/>
            <w:r w:rsidRPr="0010254C">
              <w:rPr>
                <w:b/>
                <w:bCs/>
                <w:sz w:val="22"/>
                <w:szCs w:val="22"/>
                <w:lang w:val="en-US"/>
              </w:rPr>
              <w:t>квартал</w:t>
            </w:r>
            <w:proofErr w:type="spellEnd"/>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 xml:space="preserve">19 978,5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 xml:space="preserve">9 143,0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 xml:space="preserve">10 835,5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-1 692,5</w:t>
            </w:r>
          </w:p>
        </w:tc>
      </w:tr>
      <w:tr w:rsidR="0010254C" w:rsidRPr="0010254C" w:rsidTr="001A391F">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284"/>
            </w:pPr>
            <w:r w:rsidRPr="0010254C">
              <w:rPr>
                <w:sz w:val="22"/>
                <w:szCs w:val="22"/>
              </w:rPr>
              <w:t>Апрель</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7 062,0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3 231,5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3 830,5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-599,0</w:t>
            </w:r>
          </w:p>
        </w:tc>
      </w:tr>
      <w:tr w:rsidR="0010254C" w:rsidRPr="0010254C" w:rsidTr="001A391F">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284"/>
            </w:pPr>
            <w:r w:rsidRPr="0010254C">
              <w:rPr>
                <w:sz w:val="22"/>
                <w:szCs w:val="22"/>
              </w:rPr>
              <w:t>Май</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6 871,8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3 264,1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3 607,7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-343,6</w:t>
            </w:r>
          </w:p>
        </w:tc>
      </w:tr>
      <w:tr w:rsidR="0010254C" w:rsidRPr="0010254C" w:rsidTr="001A391F">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284"/>
            </w:pPr>
            <w:r w:rsidRPr="0010254C">
              <w:rPr>
                <w:sz w:val="22"/>
                <w:szCs w:val="22"/>
              </w:rPr>
              <w:t>Июнь</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7 286,0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3 369,0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 xml:space="preserve">3 917,0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pPr>
            <w:r w:rsidRPr="0010254C">
              <w:rPr>
                <w:sz w:val="22"/>
                <w:szCs w:val="22"/>
              </w:rPr>
              <w:t>-548,0</w:t>
            </w:r>
          </w:p>
        </w:tc>
      </w:tr>
      <w:tr w:rsidR="0010254C" w:rsidRPr="0010254C" w:rsidTr="001A391F">
        <w:trPr>
          <w:trHeight w:val="227"/>
          <w:jc w:val="center"/>
        </w:trPr>
        <w:tc>
          <w:tcPr>
            <w:tcW w:w="2340" w:type="dxa"/>
            <w:tcBorders>
              <w:top w:val="nil"/>
              <w:bottom w:val="nil"/>
            </w:tcBorders>
            <w:shd w:val="clear" w:color="auto" w:fill="auto"/>
            <w:vAlign w:val="bottom"/>
          </w:tcPr>
          <w:p w:rsidR="0010254C" w:rsidRPr="0010254C" w:rsidRDefault="0010254C" w:rsidP="00625122">
            <w:pPr>
              <w:spacing w:before="90" w:after="80" w:line="220" w:lineRule="exact"/>
              <w:ind w:left="162"/>
              <w:rPr>
                <w:b/>
                <w:i/>
              </w:rPr>
            </w:pPr>
            <w:r w:rsidRPr="0010254C">
              <w:rPr>
                <w:b/>
                <w:sz w:val="22"/>
                <w:szCs w:val="22"/>
                <w:lang w:val="en-US"/>
              </w:rPr>
              <w:t xml:space="preserve">II </w:t>
            </w:r>
            <w:proofErr w:type="spellStart"/>
            <w:r w:rsidRPr="0010254C">
              <w:rPr>
                <w:b/>
                <w:sz w:val="22"/>
                <w:szCs w:val="22"/>
                <w:lang w:val="en-US"/>
              </w:rPr>
              <w:t>квартал</w:t>
            </w:r>
            <w:proofErr w:type="spellEnd"/>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 xml:space="preserve">21 219,8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 xml:space="preserve">9 864,6 </w:t>
            </w:r>
          </w:p>
        </w:tc>
        <w:tc>
          <w:tcPr>
            <w:tcW w:w="1684"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 xml:space="preserve">11 355,2 </w:t>
            </w:r>
          </w:p>
        </w:tc>
        <w:tc>
          <w:tcPr>
            <w:tcW w:w="1685" w:type="dxa"/>
            <w:tcBorders>
              <w:top w:val="nil"/>
              <w:bottom w:val="nil"/>
            </w:tcBorders>
            <w:shd w:val="clear" w:color="auto" w:fill="auto"/>
            <w:vAlign w:val="bottom"/>
          </w:tcPr>
          <w:p w:rsidR="0010254C" w:rsidRPr="0010254C" w:rsidRDefault="0010254C" w:rsidP="00625122">
            <w:pPr>
              <w:spacing w:before="90" w:after="80" w:line="220" w:lineRule="exact"/>
              <w:ind w:right="340"/>
              <w:jc w:val="right"/>
              <w:rPr>
                <w:b/>
              </w:rPr>
            </w:pPr>
            <w:r w:rsidRPr="0010254C">
              <w:rPr>
                <w:b/>
                <w:sz w:val="22"/>
                <w:szCs w:val="22"/>
              </w:rPr>
              <w:t>-1 490,6</w:t>
            </w:r>
          </w:p>
        </w:tc>
      </w:tr>
      <w:tr w:rsidR="0010254C" w:rsidRPr="0010254C" w:rsidTr="00D95F39">
        <w:trPr>
          <w:trHeight w:val="227"/>
          <w:jc w:val="center"/>
        </w:trPr>
        <w:tc>
          <w:tcPr>
            <w:tcW w:w="2340" w:type="dxa"/>
            <w:tcBorders>
              <w:top w:val="nil"/>
              <w:bottom w:val="double" w:sz="4" w:space="0" w:color="auto"/>
            </w:tcBorders>
            <w:shd w:val="clear" w:color="auto" w:fill="auto"/>
            <w:vAlign w:val="bottom"/>
          </w:tcPr>
          <w:p w:rsidR="0010254C" w:rsidRPr="0010254C" w:rsidRDefault="0010254C" w:rsidP="00625122">
            <w:pPr>
              <w:spacing w:before="90" w:after="80" w:line="220" w:lineRule="exact"/>
              <w:ind w:left="162"/>
              <w:rPr>
                <w:b/>
                <w:i/>
                <w:iCs/>
                <w:lang w:val="en-US"/>
              </w:rPr>
            </w:pPr>
            <w:r w:rsidRPr="0010254C">
              <w:rPr>
                <w:b/>
                <w:i/>
                <w:iCs/>
                <w:sz w:val="22"/>
                <w:szCs w:val="22"/>
                <w:lang w:val="en-US"/>
              </w:rPr>
              <w:t xml:space="preserve">I </w:t>
            </w:r>
            <w:proofErr w:type="spellStart"/>
            <w:r w:rsidRPr="0010254C">
              <w:rPr>
                <w:b/>
                <w:i/>
                <w:iCs/>
                <w:sz w:val="22"/>
                <w:szCs w:val="22"/>
                <w:lang w:val="en-US"/>
              </w:rPr>
              <w:t>полугодие</w:t>
            </w:r>
            <w:proofErr w:type="spellEnd"/>
          </w:p>
        </w:tc>
        <w:tc>
          <w:tcPr>
            <w:tcW w:w="1684" w:type="dxa"/>
            <w:tcBorders>
              <w:top w:val="nil"/>
              <w:bottom w:val="double" w:sz="4" w:space="0" w:color="auto"/>
            </w:tcBorders>
            <w:shd w:val="clear" w:color="auto" w:fill="auto"/>
            <w:vAlign w:val="bottom"/>
          </w:tcPr>
          <w:p w:rsidR="0010254C" w:rsidRPr="0010254C" w:rsidRDefault="0010254C" w:rsidP="00625122">
            <w:pPr>
              <w:spacing w:before="90" w:after="80" w:line="220" w:lineRule="exact"/>
              <w:ind w:right="340"/>
              <w:jc w:val="right"/>
              <w:rPr>
                <w:b/>
                <w:i/>
              </w:rPr>
            </w:pPr>
            <w:r w:rsidRPr="0010254C">
              <w:rPr>
                <w:b/>
                <w:i/>
                <w:sz w:val="22"/>
                <w:szCs w:val="22"/>
              </w:rPr>
              <w:t xml:space="preserve">41 198,3 </w:t>
            </w:r>
          </w:p>
        </w:tc>
        <w:tc>
          <w:tcPr>
            <w:tcW w:w="1685" w:type="dxa"/>
            <w:tcBorders>
              <w:top w:val="nil"/>
              <w:bottom w:val="double" w:sz="4" w:space="0" w:color="auto"/>
            </w:tcBorders>
            <w:shd w:val="clear" w:color="auto" w:fill="auto"/>
            <w:vAlign w:val="bottom"/>
          </w:tcPr>
          <w:p w:rsidR="0010254C" w:rsidRPr="0010254C" w:rsidRDefault="0010254C" w:rsidP="00625122">
            <w:pPr>
              <w:spacing w:before="90" w:after="80" w:line="220" w:lineRule="exact"/>
              <w:ind w:right="340"/>
              <w:jc w:val="right"/>
              <w:rPr>
                <w:b/>
                <w:i/>
              </w:rPr>
            </w:pPr>
            <w:r w:rsidRPr="0010254C">
              <w:rPr>
                <w:b/>
                <w:i/>
                <w:sz w:val="22"/>
                <w:szCs w:val="22"/>
              </w:rPr>
              <w:t xml:space="preserve">19 007,6 </w:t>
            </w:r>
          </w:p>
        </w:tc>
        <w:tc>
          <w:tcPr>
            <w:tcW w:w="1684" w:type="dxa"/>
            <w:tcBorders>
              <w:top w:val="nil"/>
              <w:bottom w:val="double" w:sz="4" w:space="0" w:color="auto"/>
            </w:tcBorders>
            <w:shd w:val="clear" w:color="auto" w:fill="auto"/>
            <w:vAlign w:val="bottom"/>
          </w:tcPr>
          <w:p w:rsidR="0010254C" w:rsidRPr="0010254C" w:rsidRDefault="0010254C" w:rsidP="00625122">
            <w:pPr>
              <w:spacing w:before="90" w:after="80" w:line="220" w:lineRule="exact"/>
              <w:ind w:right="340"/>
              <w:jc w:val="right"/>
              <w:rPr>
                <w:b/>
                <w:i/>
              </w:rPr>
            </w:pPr>
            <w:r w:rsidRPr="0010254C">
              <w:rPr>
                <w:b/>
                <w:i/>
                <w:sz w:val="22"/>
                <w:szCs w:val="22"/>
              </w:rPr>
              <w:t xml:space="preserve">22 190,7 </w:t>
            </w:r>
          </w:p>
        </w:tc>
        <w:tc>
          <w:tcPr>
            <w:tcW w:w="1685" w:type="dxa"/>
            <w:tcBorders>
              <w:top w:val="nil"/>
              <w:bottom w:val="double" w:sz="4" w:space="0" w:color="auto"/>
            </w:tcBorders>
            <w:shd w:val="clear" w:color="auto" w:fill="auto"/>
            <w:vAlign w:val="bottom"/>
          </w:tcPr>
          <w:p w:rsidR="0010254C" w:rsidRPr="0010254C" w:rsidRDefault="0010254C" w:rsidP="00625122">
            <w:pPr>
              <w:spacing w:before="90" w:after="80" w:line="220" w:lineRule="exact"/>
              <w:ind w:right="340"/>
              <w:jc w:val="right"/>
              <w:rPr>
                <w:b/>
                <w:i/>
              </w:rPr>
            </w:pPr>
            <w:r w:rsidRPr="0010254C">
              <w:rPr>
                <w:b/>
                <w:i/>
                <w:sz w:val="22"/>
                <w:szCs w:val="22"/>
              </w:rPr>
              <w:t>-3 183,1</w:t>
            </w:r>
          </w:p>
        </w:tc>
      </w:tr>
    </w:tbl>
    <w:p w:rsidR="00574A48" w:rsidRPr="004B173D" w:rsidRDefault="00574A48" w:rsidP="00FD5F59">
      <w:pPr>
        <w:pStyle w:val="21"/>
        <w:spacing w:before="24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D94D3D" w:rsidTr="00D95F39">
        <w:trPr>
          <w:cantSplit/>
          <w:trHeight w:val="227"/>
          <w:tblHeader/>
          <w:jc w:val="center"/>
        </w:trPr>
        <w:tc>
          <w:tcPr>
            <w:tcW w:w="2322" w:type="dxa"/>
            <w:vMerge w:val="restart"/>
          </w:tcPr>
          <w:p w:rsidR="00574A48" w:rsidRPr="00D94D3D" w:rsidRDefault="00574A48" w:rsidP="00625122">
            <w:pPr>
              <w:spacing w:before="40" w:after="40" w:line="200" w:lineRule="exact"/>
              <w:jc w:val="center"/>
            </w:pPr>
          </w:p>
        </w:tc>
        <w:tc>
          <w:tcPr>
            <w:tcW w:w="3402" w:type="dxa"/>
            <w:gridSpan w:val="3"/>
          </w:tcPr>
          <w:p w:rsidR="00574A48" w:rsidRPr="00D94D3D" w:rsidRDefault="00574A48" w:rsidP="00625122">
            <w:pPr>
              <w:spacing w:before="40" w:after="40" w:line="200" w:lineRule="exact"/>
              <w:jc w:val="center"/>
            </w:pPr>
            <w:r w:rsidRPr="00D94D3D">
              <w:rPr>
                <w:sz w:val="22"/>
                <w:szCs w:val="22"/>
              </w:rPr>
              <w:t>К соответствующему</w:t>
            </w:r>
            <w:r w:rsidRPr="00D94D3D">
              <w:rPr>
                <w:sz w:val="22"/>
                <w:szCs w:val="22"/>
              </w:rPr>
              <w:br/>
              <w:t>периоду предыдущего года</w:t>
            </w:r>
          </w:p>
        </w:tc>
        <w:tc>
          <w:tcPr>
            <w:tcW w:w="3334" w:type="dxa"/>
            <w:gridSpan w:val="3"/>
          </w:tcPr>
          <w:p w:rsidR="00574A48" w:rsidRPr="00D94D3D" w:rsidRDefault="00574A48" w:rsidP="00625122">
            <w:pPr>
              <w:spacing w:before="40" w:after="40" w:line="200" w:lineRule="exact"/>
              <w:jc w:val="center"/>
            </w:pPr>
            <w:r w:rsidRPr="00D94D3D">
              <w:rPr>
                <w:sz w:val="22"/>
                <w:szCs w:val="22"/>
              </w:rPr>
              <w:t xml:space="preserve">К предыдущему </w:t>
            </w:r>
            <w:r w:rsidR="00B02189" w:rsidRPr="00D94D3D">
              <w:rPr>
                <w:sz w:val="22"/>
                <w:szCs w:val="22"/>
              </w:rPr>
              <w:t>периоду</w:t>
            </w:r>
          </w:p>
        </w:tc>
      </w:tr>
      <w:tr w:rsidR="00574A48" w:rsidRPr="00D94D3D" w:rsidTr="00D95F39">
        <w:trPr>
          <w:cantSplit/>
          <w:trHeight w:val="225"/>
          <w:tblHeader/>
          <w:jc w:val="center"/>
        </w:trPr>
        <w:tc>
          <w:tcPr>
            <w:tcW w:w="2322" w:type="dxa"/>
            <w:vMerge/>
            <w:tcBorders>
              <w:bottom w:val="single" w:sz="4" w:space="0" w:color="auto"/>
            </w:tcBorders>
          </w:tcPr>
          <w:p w:rsidR="00574A48" w:rsidRPr="00D94D3D" w:rsidRDefault="00574A48" w:rsidP="00625122">
            <w:pPr>
              <w:spacing w:before="40" w:after="40" w:line="200" w:lineRule="exact"/>
              <w:jc w:val="center"/>
            </w:pPr>
          </w:p>
        </w:tc>
        <w:tc>
          <w:tcPr>
            <w:tcW w:w="1134" w:type="dxa"/>
            <w:tcBorders>
              <w:bottom w:val="single" w:sz="4" w:space="0" w:color="auto"/>
            </w:tcBorders>
          </w:tcPr>
          <w:p w:rsidR="00574A48" w:rsidRPr="00D94D3D" w:rsidRDefault="00574A48" w:rsidP="00625122">
            <w:pPr>
              <w:spacing w:before="40" w:after="40" w:line="200" w:lineRule="exact"/>
              <w:jc w:val="center"/>
            </w:pPr>
            <w:r w:rsidRPr="00D94D3D">
              <w:rPr>
                <w:sz w:val="22"/>
                <w:szCs w:val="22"/>
              </w:rPr>
              <w:t>оборот</w:t>
            </w:r>
          </w:p>
        </w:tc>
        <w:tc>
          <w:tcPr>
            <w:tcW w:w="1134" w:type="dxa"/>
            <w:tcBorders>
              <w:bottom w:val="single" w:sz="4" w:space="0" w:color="auto"/>
            </w:tcBorders>
          </w:tcPr>
          <w:p w:rsidR="00574A48" w:rsidRPr="00D94D3D" w:rsidRDefault="00574A48" w:rsidP="00625122">
            <w:pPr>
              <w:spacing w:before="40" w:after="40" w:line="200" w:lineRule="exact"/>
              <w:jc w:val="center"/>
            </w:pPr>
            <w:r w:rsidRPr="00D94D3D">
              <w:rPr>
                <w:sz w:val="22"/>
                <w:szCs w:val="22"/>
              </w:rPr>
              <w:t>экспорт</w:t>
            </w:r>
          </w:p>
        </w:tc>
        <w:tc>
          <w:tcPr>
            <w:tcW w:w="1134" w:type="dxa"/>
            <w:tcBorders>
              <w:bottom w:val="single" w:sz="4" w:space="0" w:color="auto"/>
              <w:right w:val="nil"/>
            </w:tcBorders>
          </w:tcPr>
          <w:p w:rsidR="00574A48" w:rsidRPr="00D94D3D" w:rsidRDefault="00574A48" w:rsidP="00625122">
            <w:pPr>
              <w:spacing w:before="40" w:after="40" w:line="200" w:lineRule="exact"/>
              <w:jc w:val="center"/>
            </w:pPr>
            <w:r w:rsidRPr="00D94D3D">
              <w:rPr>
                <w:sz w:val="22"/>
                <w:szCs w:val="22"/>
              </w:rPr>
              <w:t>импорт</w:t>
            </w:r>
          </w:p>
        </w:tc>
        <w:tc>
          <w:tcPr>
            <w:tcW w:w="1106" w:type="dxa"/>
            <w:tcBorders>
              <w:bottom w:val="single" w:sz="4" w:space="0" w:color="auto"/>
              <w:right w:val="nil"/>
            </w:tcBorders>
          </w:tcPr>
          <w:p w:rsidR="00574A48" w:rsidRPr="00D94D3D" w:rsidRDefault="00574A48" w:rsidP="00625122">
            <w:pPr>
              <w:spacing w:before="40" w:after="40" w:line="200" w:lineRule="exact"/>
              <w:jc w:val="center"/>
            </w:pPr>
            <w:r w:rsidRPr="00D94D3D">
              <w:rPr>
                <w:sz w:val="22"/>
                <w:szCs w:val="22"/>
              </w:rPr>
              <w:t>оборот</w:t>
            </w:r>
          </w:p>
        </w:tc>
        <w:tc>
          <w:tcPr>
            <w:tcW w:w="1106" w:type="dxa"/>
            <w:tcBorders>
              <w:bottom w:val="single" w:sz="4" w:space="0" w:color="auto"/>
              <w:right w:val="nil"/>
            </w:tcBorders>
          </w:tcPr>
          <w:p w:rsidR="00574A48" w:rsidRPr="00D94D3D" w:rsidRDefault="00574A48" w:rsidP="00625122">
            <w:pPr>
              <w:spacing w:before="40" w:after="40" w:line="200" w:lineRule="exact"/>
              <w:jc w:val="center"/>
            </w:pPr>
            <w:r w:rsidRPr="00D94D3D">
              <w:rPr>
                <w:sz w:val="22"/>
                <w:szCs w:val="22"/>
              </w:rPr>
              <w:t>экспорт</w:t>
            </w:r>
          </w:p>
        </w:tc>
        <w:tc>
          <w:tcPr>
            <w:tcW w:w="1122" w:type="dxa"/>
            <w:tcBorders>
              <w:bottom w:val="single" w:sz="4" w:space="0" w:color="auto"/>
            </w:tcBorders>
          </w:tcPr>
          <w:p w:rsidR="00574A48" w:rsidRPr="00D94D3D" w:rsidRDefault="00574A48" w:rsidP="00625122">
            <w:pPr>
              <w:spacing w:before="40" w:after="40" w:line="200" w:lineRule="exact"/>
              <w:jc w:val="center"/>
            </w:pPr>
            <w:r w:rsidRPr="00D94D3D">
              <w:rPr>
                <w:sz w:val="22"/>
                <w:szCs w:val="22"/>
              </w:rPr>
              <w:t>импорт</w:t>
            </w:r>
          </w:p>
        </w:tc>
      </w:tr>
      <w:tr w:rsidR="00F73F73" w:rsidRPr="00D94D3D" w:rsidTr="003A3DF5">
        <w:trPr>
          <w:trHeight w:val="227"/>
          <w:jc w:val="center"/>
        </w:trPr>
        <w:tc>
          <w:tcPr>
            <w:tcW w:w="2322" w:type="dxa"/>
            <w:tcBorders>
              <w:top w:val="nil"/>
              <w:bottom w:val="nil"/>
            </w:tcBorders>
            <w:shd w:val="clear" w:color="auto" w:fill="auto"/>
            <w:vAlign w:val="bottom"/>
          </w:tcPr>
          <w:p w:rsidR="00F73F73" w:rsidRPr="00D94D3D" w:rsidRDefault="00F73F73" w:rsidP="00625122">
            <w:pPr>
              <w:spacing w:before="90" w:after="80" w:line="220" w:lineRule="exact"/>
              <w:jc w:val="center"/>
              <w:rPr>
                <w:b/>
                <w:bCs/>
              </w:rPr>
            </w:pPr>
            <w:r w:rsidRPr="00D94D3D">
              <w:rPr>
                <w:b/>
                <w:bCs/>
                <w:sz w:val="22"/>
                <w:szCs w:val="22"/>
              </w:rPr>
              <w:t xml:space="preserve">2024 г. </w:t>
            </w:r>
          </w:p>
        </w:tc>
        <w:tc>
          <w:tcPr>
            <w:tcW w:w="1134" w:type="dxa"/>
            <w:tcBorders>
              <w:top w:val="nil"/>
              <w:bottom w:val="nil"/>
            </w:tcBorders>
            <w:shd w:val="clear" w:color="auto" w:fill="auto"/>
            <w:vAlign w:val="bottom"/>
          </w:tcPr>
          <w:p w:rsidR="00F73F73" w:rsidRPr="00D94D3D" w:rsidRDefault="00F73F73" w:rsidP="00625122">
            <w:pPr>
              <w:spacing w:before="90" w:after="80" w:line="220" w:lineRule="exact"/>
              <w:ind w:right="170"/>
              <w:jc w:val="right"/>
            </w:pPr>
          </w:p>
        </w:tc>
        <w:tc>
          <w:tcPr>
            <w:tcW w:w="1134" w:type="dxa"/>
            <w:tcBorders>
              <w:top w:val="nil"/>
              <w:bottom w:val="nil"/>
            </w:tcBorders>
            <w:shd w:val="clear" w:color="auto" w:fill="auto"/>
            <w:vAlign w:val="bottom"/>
          </w:tcPr>
          <w:p w:rsidR="00F73F73" w:rsidRPr="00D94D3D" w:rsidRDefault="00F73F73" w:rsidP="00625122">
            <w:pPr>
              <w:spacing w:before="90" w:after="80" w:line="220" w:lineRule="exact"/>
              <w:ind w:right="170"/>
              <w:jc w:val="right"/>
            </w:pPr>
          </w:p>
        </w:tc>
        <w:tc>
          <w:tcPr>
            <w:tcW w:w="1134" w:type="dxa"/>
            <w:tcBorders>
              <w:top w:val="nil"/>
              <w:bottom w:val="nil"/>
            </w:tcBorders>
            <w:shd w:val="clear" w:color="auto" w:fill="auto"/>
            <w:vAlign w:val="bottom"/>
          </w:tcPr>
          <w:p w:rsidR="00F73F73" w:rsidRPr="00D94D3D" w:rsidRDefault="00F73F73" w:rsidP="00625122">
            <w:pPr>
              <w:spacing w:before="90" w:after="80" w:line="220" w:lineRule="exact"/>
              <w:ind w:right="170"/>
              <w:jc w:val="right"/>
            </w:pPr>
          </w:p>
        </w:tc>
        <w:tc>
          <w:tcPr>
            <w:tcW w:w="1106" w:type="dxa"/>
            <w:tcBorders>
              <w:top w:val="nil"/>
              <w:bottom w:val="nil"/>
            </w:tcBorders>
            <w:shd w:val="clear" w:color="auto" w:fill="auto"/>
            <w:vAlign w:val="bottom"/>
          </w:tcPr>
          <w:p w:rsidR="00F73F73" w:rsidRPr="00D94D3D" w:rsidRDefault="00F73F73" w:rsidP="00625122">
            <w:pPr>
              <w:spacing w:before="90" w:after="80" w:line="220" w:lineRule="exact"/>
              <w:ind w:right="170"/>
              <w:jc w:val="right"/>
            </w:pPr>
          </w:p>
        </w:tc>
        <w:tc>
          <w:tcPr>
            <w:tcW w:w="1106" w:type="dxa"/>
            <w:tcBorders>
              <w:top w:val="nil"/>
              <w:bottom w:val="nil"/>
            </w:tcBorders>
            <w:shd w:val="clear" w:color="auto" w:fill="auto"/>
            <w:vAlign w:val="bottom"/>
          </w:tcPr>
          <w:p w:rsidR="00F73F73" w:rsidRPr="00D94D3D" w:rsidRDefault="00F73F73" w:rsidP="00625122">
            <w:pPr>
              <w:spacing w:before="90" w:after="80" w:line="220" w:lineRule="exact"/>
              <w:ind w:right="170"/>
              <w:jc w:val="right"/>
            </w:pPr>
          </w:p>
        </w:tc>
        <w:tc>
          <w:tcPr>
            <w:tcW w:w="1122" w:type="dxa"/>
            <w:tcBorders>
              <w:top w:val="nil"/>
              <w:bottom w:val="nil"/>
            </w:tcBorders>
            <w:shd w:val="clear" w:color="auto" w:fill="auto"/>
            <w:vAlign w:val="bottom"/>
          </w:tcPr>
          <w:p w:rsidR="00F73F73" w:rsidRPr="00D94D3D" w:rsidRDefault="00F73F73" w:rsidP="00625122">
            <w:pPr>
              <w:spacing w:before="90" w:after="80" w:line="220" w:lineRule="exact"/>
              <w:ind w:right="170"/>
              <w:jc w:val="right"/>
            </w:pPr>
          </w:p>
        </w:tc>
      </w:tr>
      <w:tr w:rsidR="00962DB4" w:rsidRPr="00D94D3D" w:rsidTr="0045490F">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284"/>
            </w:pPr>
            <w:r w:rsidRPr="00D94D3D">
              <w:rPr>
                <w:sz w:val="22"/>
                <w:szCs w:val="22"/>
              </w:rPr>
              <w:t>Январь</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99,4</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101,6</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97,4</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83,5</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88,4</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79,3</w:t>
            </w:r>
          </w:p>
        </w:tc>
      </w:tr>
      <w:tr w:rsidR="00962DB4" w:rsidRPr="00D94D3D" w:rsidTr="0045490F">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284"/>
            </w:pPr>
            <w:r w:rsidRPr="00D94D3D">
              <w:rPr>
                <w:sz w:val="22"/>
                <w:szCs w:val="22"/>
              </w:rPr>
              <w:t>Февраль</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100,9</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100,3</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101,5</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106,4</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103,7</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108,8</w:t>
            </w:r>
          </w:p>
        </w:tc>
      </w:tr>
      <w:tr w:rsidR="00962DB4" w:rsidRPr="00D94D3D" w:rsidTr="002A7752">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284"/>
            </w:pPr>
            <w:r w:rsidRPr="00D94D3D">
              <w:rPr>
                <w:sz w:val="22"/>
                <w:szCs w:val="22"/>
              </w:rPr>
              <w:t>Март</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97,5</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96,4</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98,4</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108,3</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106,4</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109,9</w:t>
            </w:r>
          </w:p>
        </w:tc>
      </w:tr>
      <w:tr w:rsidR="00962DB4" w:rsidRPr="00D94D3D" w:rsidTr="002A7752">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162"/>
              <w:rPr>
                <w:b/>
                <w:iCs/>
              </w:rPr>
            </w:pPr>
            <w:r w:rsidRPr="00D94D3D">
              <w:rPr>
                <w:b/>
                <w:sz w:val="22"/>
                <w:szCs w:val="22"/>
              </w:rPr>
              <w:t>I квартал</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99,2</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99,3</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99,1</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90,1</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91,0</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89,4</w:t>
            </w:r>
          </w:p>
        </w:tc>
      </w:tr>
      <w:tr w:rsidR="00962DB4" w:rsidRPr="00D94D3D" w:rsidTr="002A7752">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284"/>
            </w:pPr>
            <w:r w:rsidRPr="00D94D3D">
              <w:rPr>
                <w:sz w:val="22"/>
                <w:szCs w:val="22"/>
              </w:rPr>
              <w:t>Апрель</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107,1</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107,5</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106,6</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94,8</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95,0</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94,7</w:t>
            </w:r>
          </w:p>
        </w:tc>
      </w:tr>
      <w:tr w:rsidR="00962DB4" w:rsidRPr="00D94D3D" w:rsidTr="00814C99">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284"/>
            </w:pPr>
            <w:r w:rsidRPr="00D94D3D">
              <w:rPr>
                <w:sz w:val="22"/>
                <w:szCs w:val="22"/>
              </w:rPr>
              <w:t>Май</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108,1</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108,7</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107,6</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104,1</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106,1</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102,3</w:t>
            </w:r>
          </w:p>
        </w:tc>
      </w:tr>
      <w:tr w:rsidR="00962DB4" w:rsidRPr="00D94D3D" w:rsidTr="00814C99">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284"/>
            </w:pPr>
            <w:r w:rsidRPr="00D94D3D">
              <w:rPr>
                <w:sz w:val="22"/>
                <w:szCs w:val="22"/>
              </w:rPr>
              <w:t>Июнь</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105,3</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106,3</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104,3</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101,1</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104,2</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pPr>
            <w:r w:rsidRPr="00D94D3D">
              <w:rPr>
                <w:sz w:val="22"/>
                <w:szCs w:val="22"/>
              </w:rPr>
              <w:t>98,2</w:t>
            </w:r>
          </w:p>
        </w:tc>
      </w:tr>
      <w:tr w:rsidR="00962DB4" w:rsidRPr="00D94D3D" w:rsidTr="00625122">
        <w:trPr>
          <w:trHeight w:val="227"/>
          <w:jc w:val="center"/>
        </w:trPr>
        <w:tc>
          <w:tcPr>
            <w:tcW w:w="2322" w:type="dxa"/>
            <w:tcBorders>
              <w:top w:val="nil"/>
              <w:bottom w:val="nil"/>
            </w:tcBorders>
            <w:shd w:val="clear" w:color="auto" w:fill="auto"/>
            <w:vAlign w:val="bottom"/>
          </w:tcPr>
          <w:p w:rsidR="00962DB4" w:rsidRPr="00D94D3D" w:rsidRDefault="00962DB4" w:rsidP="00625122">
            <w:pPr>
              <w:spacing w:before="90" w:after="80" w:line="220" w:lineRule="exact"/>
              <w:ind w:left="162"/>
              <w:rPr>
                <w:b/>
                <w:i/>
              </w:rPr>
            </w:pPr>
            <w:r w:rsidRPr="00D94D3D">
              <w:rPr>
                <w:b/>
                <w:sz w:val="22"/>
                <w:szCs w:val="22"/>
                <w:lang w:val="en-US"/>
              </w:rPr>
              <w:t xml:space="preserve">II </w:t>
            </w:r>
            <w:proofErr w:type="spellStart"/>
            <w:r w:rsidRPr="00D94D3D">
              <w:rPr>
                <w:b/>
                <w:sz w:val="22"/>
                <w:szCs w:val="22"/>
                <w:lang w:val="en-US"/>
              </w:rPr>
              <w:t>квартал</w:t>
            </w:r>
            <w:proofErr w:type="spellEnd"/>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106,8</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107,5</w:t>
            </w:r>
          </w:p>
        </w:tc>
        <w:tc>
          <w:tcPr>
            <w:tcW w:w="1134"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106,2</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105,1</w:t>
            </w:r>
          </w:p>
        </w:tc>
        <w:tc>
          <w:tcPr>
            <w:tcW w:w="1106"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105,7</w:t>
            </w:r>
          </w:p>
        </w:tc>
        <w:tc>
          <w:tcPr>
            <w:tcW w:w="1122" w:type="dxa"/>
            <w:tcBorders>
              <w:top w:val="nil"/>
              <w:bottom w:val="nil"/>
            </w:tcBorders>
            <w:shd w:val="clear" w:color="auto" w:fill="auto"/>
            <w:vAlign w:val="bottom"/>
          </w:tcPr>
          <w:p w:rsidR="00962DB4" w:rsidRPr="00D94D3D" w:rsidRDefault="00962DB4" w:rsidP="00625122">
            <w:pPr>
              <w:spacing w:before="90" w:after="80" w:line="220" w:lineRule="exact"/>
              <w:ind w:right="170"/>
              <w:jc w:val="right"/>
              <w:rPr>
                <w:b/>
              </w:rPr>
            </w:pPr>
            <w:r w:rsidRPr="00D94D3D">
              <w:rPr>
                <w:b/>
                <w:sz w:val="22"/>
                <w:szCs w:val="22"/>
              </w:rPr>
              <w:t>104,5</w:t>
            </w:r>
          </w:p>
        </w:tc>
      </w:tr>
      <w:tr w:rsidR="00962DB4" w:rsidRPr="00D94D3D" w:rsidTr="00625122">
        <w:trPr>
          <w:trHeight w:val="227"/>
          <w:jc w:val="center"/>
        </w:trPr>
        <w:tc>
          <w:tcPr>
            <w:tcW w:w="2322" w:type="dxa"/>
            <w:tcBorders>
              <w:top w:val="nil"/>
              <w:bottom w:val="single" w:sz="4" w:space="0" w:color="auto"/>
            </w:tcBorders>
            <w:shd w:val="clear" w:color="auto" w:fill="auto"/>
            <w:vAlign w:val="bottom"/>
          </w:tcPr>
          <w:p w:rsidR="00962DB4" w:rsidRPr="00D94D3D" w:rsidRDefault="00962DB4" w:rsidP="00625122">
            <w:pPr>
              <w:spacing w:before="90" w:after="80" w:line="220" w:lineRule="exact"/>
              <w:ind w:left="162"/>
              <w:rPr>
                <w:i/>
                <w:iCs/>
                <w:lang w:val="en-US"/>
              </w:rPr>
            </w:pPr>
            <w:r w:rsidRPr="00D94D3D">
              <w:rPr>
                <w:i/>
                <w:iCs/>
                <w:sz w:val="22"/>
                <w:szCs w:val="22"/>
                <w:lang w:val="en-US"/>
              </w:rPr>
              <w:t xml:space="preserve">I </w:t>
            </w:r>
            <w:proofErr w:type="spellStart"/>
            <w:r w:rsidRPr="00D94D3D">
              <w:rPr>
                <w:i/>
                <w:iCs/>
                <w:sz w:val="22"/>
                <w:szCs w:val="22"/>
                <w:lang w:val="en-US"/>
              </w:rPr>
              <w:t>полугодие</w:t>
            </w:r>
            <w:proofErr w:type="spellEnd"/>
          </w:p>
        </w:tc>
        <w:tc>
          <w:tcPr>
            <w:tcW w:w="1134" w:type="dxa"/>
            <w:tcBorders>
              <w:top w:val="nil"/>
              <w:bottom w:val="single" w:sz="4" w:space="0" w:color="auto"/>
            </w:tcBorders>
            <w:shd w:val="clear" w:color="auto" w:fill="auto"/>
            <w:vAlign w:val="bottom"/>
          </w:tcPr>
          <w:p w:rsidR="00962DB4" w:rsidRPr="00D94D3D" w:rsidRDefault="00962DB4" w:rsidP="00625122">
            <w:pPr>
              <w:spacing w:before="90" w:after="80" w:line="220" w:lineRule="exact"/>
              <w:ind w:right="170"/>
              <w:jc w:val="right"/>
              <w:rPr>
                <w:i/>
              </w:rPr>
            </w:pPr>
            <w:r w:rsidRPr="00D94D3D">
              <w:rPr>
                <w:i/>
                <w:sz w:val="22"/>
                <w:szCs w:val="22"/>
              </w:rPr>
              <w:t>102,9</w:t>
            </w:r>
          </w:p>
        </w:tc>
        <w:tc>
          <w:tcPr>
            <w:tcW w:w="1134" w:type="dxa"/>
            <w:tcBorders>
              <w:top w:val="nil"/>
              <w:bottom w:val="single" w:sz="4" w:space="0" w:color="auto"/>
            </w:tcBorders>
            <w:shd w:val="clear" w:color="auto" w:fill="auto"/>
            <w:vAlign w:val="bottom"/>
          </w:tcPr>
          <w:p w:rsidR="00962DB4" w:rsidRPr="00D94D3D" w:rsidRDefault="00962DB4" w:rsidP="00625122">
            <w:pPr>
              <w:spacing w:before="90" w:after="80" w:line="220" w:lineRule="exact"/>
              <w:ind w:right="170"/>
              <w:jc w:val="right"/>
              <w:rPr>
                <w:i/>
              </w:rPr>
            </w:pPr>
            <w:r w:rsidRPr="00D94D3D">
              <w:rPr>
                <w:i/>
                <w:sz w:val="22"/>
                <w:szCs w:val="22"/>
              </w:rPr>
              <w:t>103,3</w:t>
            </w:r>
          </w:p>
        </w:tc>
        <w:tc>
          <w:tcPr>
            <w:tcW w:w="1134" w:type="dxa"/>
            <w:tcBorders>
              <w:top w:val="nil"/>
              <w:bottom w:val="single" w:sz="4" w:space="0" w:color="auto"/>
            </w:tcBorders>
            <w:shd w:val="clear" w:color="auto" w:fill="auto"/>
            <w:vAlign w:val="bottom"/>
          </w:tcPr>
          <w:p w:rsidR="00962DB4" w:rsidRPr="00D94D3D" w:rsidRDefault="00962DB4" w:rsidP="00625122">
            <w:pPr>
              <w:spacing w:before="90" w:after="80" w:line="220" w:lineRule="exact"/>
              <w:ind w:right="170"/>
              <w:jc w:val="right"/>
              <w:rPr>
                <w:i/>
              </w:rPr>
            </w:pPr>
            <w:r w:rsidRPr="00D94D3D">
              <w:rPr>
                <w:i/>
                <w:sz w:val="22"/>
                <w:szCs w:val="22"/>
              </w:rPr>
              <w:t>102,6</w:t>
            </w:r>
          </w:p>
        </w:tc>
        <w:tc>
          <w:tcPr>
            <w:tcW w:w="1106" w:type="dxa"/>
            <w:tcBorders>
              <w:top w:val="nil"/>
              <w:bottom w:val="single" w:sz="4" w:space="0" w:color="auto"/>
            </w:tcBorders>
            <w:shd w:val="clear" w:color="auto" w:fill="auto"/>
            <w:vAlign w:val="bottom"/>
          </w:tcPr>
          <w:p w:rsidR="00962DB4" w:rsidRPr="00D94D3D" w:rsidRDefault="00962DB4" w:rsidP="00625122">
            <w:pPr>
              <w:spacing w:before="90" w:after="80" w:line="220" w:lineRule="exact"/>
              <w:ind w:right="170"/>
              <w:jc w:val="right"/>
              <w:rPr>
                <w:i/>
              </w:rPr>
            </w:pPr>
            <w:r w:rsidRPr="00D94D3D">
              <w:rPr>
                <w:i/>
                <w:sz w:val="22"/>
                <w:szCs w:val="22"/>
              </w:rPr>
              <w:t>х</w:t>
            </w:r>
          </w:p>
        </w:tc>
        <w:tc>
          <w:tcPr>
            <w:tcW w:w="1106" w:type="dxa"/>
            <w:tcBorders>
              <w:top w:val="nil"/>
              <w:bottom w:val="single" w:sz="4" w:space="0" w:color="auto"/>
            </w:tcBorders>
            <w:shd w:val="clear" w:color="auto" w:fill="auto"/>
            <w:vAlign w:val="bottom"/>
          </w:tcPr>
          <w:p w:rsidR="00962DB4" w:rsidRPr="00D94D3D" w:rsidRDefault="00962DB4" w:rsidP="00625122">
            <w:pPr>
              <w:spacing w:before="90" w:after="80" w:line="220" w:lineRule="exact"/>
              <w:ind w:right="170"/>
              <w:jc w:val="right"/>
              <w:rPr>
                <w:i/>
              </w:rPr>
            </w:pPr>
            <w:r w:rsidRPr="00D94D3D">
              <w:rPr>
                <w:i/>
                <w:sz w:val="22"/>
                <w:szCs w:val="22"/>
              </w:rPr>
              <w:t>х</w:t>
            </w:r>
          </w:p>
        </w:tc>
        <w:tc>
          <w:tcPr>
            <w:tcW w:w="1122" w:type="dxa"/>
            <w:tcBorders>
              <w:top w:val="nil"/>
              <w:bottom w:val="single" w:sz="4" w:space="0" w:color="auto"/>
            </w:tcBorders>
            <w:shd w:val="clear" w:color="auto" w:fill="auto"/>
            <w:vAlign w:val="bottom"/>
          </w:tcPr>
          <w:p w:rsidR="00962DB4" w:rsidRPr="00D94D3D" w:rsidRDefault="00962DB4" w:rsidP="00625122">
            <w:pPr>
              <w:spacing w:before="90" w:after="80" w:line="220" w:lineRule="exact"/>
              <w:ind w:right="170"/>
              <w:jc w:val="right"/>
              <w:rPr>
                <w:i/>
              </w:rPr>
            </w:pPr>
            <w:r w:rsidRPr="00D94D3D">
              <w:rPr>
                <w:i/>
                <w:sz w:val="22"/>
                <w:szCs w:val="22"/>
              </w:rPr>
              <w:t>х</w:t>
            </w:r>
          </w:p>
        </w:tc>
      </w:tr>
      <w:tr w:rsidR="00962DB4" w:rsidRPr="00D94D3D" w:rsidTr="00625122">
        <w:trPr>
          <w:trHeight w:val="227"/>
          <w:jc w:val="center"/>
        </w:trPr>
        <w:tc>
          <w:tcPr>
            <w:tcW w:w="2322" w:type="dxa"/>
            <w:tcBorders>
              <w:top w:val="single" w:sz="4" w:space="0" w:color="auto"/>
              <w:bottom w:val="nil"/>
            </w:tcBorders>
            <w:shd w:val="clear" w:color="auto" w:fill="auto"/>
            <w:vAlign w:val="bottom"/>
          </w:tcPr>
          <w:p w:rsidR="00962DB4" w:rsidRPr="00D94D3D" w:rsidRDefault="00962DB4" w:rsidP="00565720">
            <w:pPr>
              <w:spacing w:before="80" w:after="80" w:line="220" w:lineRule="exact"/>
              <w:ind w:left="284"/>
            </w:pPr>
            <w:r w:rsidRPr="00D94D3D">
              <w:rPr>
                <w:sz w:val="22"/>
                <w:szCs w:val="22"/>
              </w:rPr>
              <w:lastRenderedPageBreak/>
              <w:t>Июль</w:t>
            </w:r>
          </w:p>
        </w:tc>
        <w:tc>
          <w:tcPr>
            <w:tcW w:w="1134" w:type="dxa"/>
            <w:tcBorders>
              <w:top w:val="single" w:sz="4" w:space="0" w:color="auto"/>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113,3</w:t>
            </w:r>
          </w:p>
        </w:tc>
        <w:tc>
          <w:tcPr>
            <w:tcW w:w="1134" w:type="dxa"/>
            <w:tcBorders>
              <w:top w:val="single" w:sz="4" w:space="0" w:color="auto"/>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107,3</w:t>
            </w:r>
          </w:p>
        </w:tc>
        <w:tc>
          <w:tcPr>
            <w:tcW w:w="1134" w:type="dxa"/>
            <w:tcBorders>
              <w:top w:val="single" w:sz="4" w:space="0" w:color="auto"/>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119,0</w:t>
            </w:r>
          </w:p>
        </w:tc>
        <w:tc>
          <w:tcPr>
            <w:tcW w:w="1106" w:type="dxa"/>
            <w:tcBorders>
              <w:top w:val="single" w:sz="4" w:space="0" w:color="auto"/>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104,5</w:t>
            </w:r>
          </w:p>
        </w:tc>
        <w:tc>
          <w:tcPr>
            <w:tcW w:w="1106" w:type="dxa"/>
            <w:tcBorders>
              <w:top w:val="single" w:sz="4" w:space="0" w:color="auto"/>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97,8</w:t>
            </w:r>
          </w:p>
        </w:tc>
        <w:tc>
          <w:tcPr>
            <w:tcW w:w="1122" w:type="dxa"/>
            <w:tcBorders>
              <w:top w:val="single" w:sz="4" w:space="0" w:color="auto"/>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111,1</w:t>
            </w:r>
          </w:p>
        </w:tc>
      </w:tr>
      <w:tr w:rsidR="00962DB4" w:rsidRPr="00D94D3D" w:rsidTr="00330F10">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284"/>
            </w:pPr>
            <w:r w:rsidRPr="00D94D3D">
              <w:rPr>
                <w:sz w:val="22"/>
                <w:szCs w:val="22"/>
              </w:rPr>
              <w:t>Август</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103,9</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102,5</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105,3</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96,8</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102,0</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92,3</w:t>
            </w:r>
          </w:p>
        </w:tc>
      </w:tr>
      <w:tr w:rsidR="00962DB4" w:rsidRPr="00D94D3D" w:rsidTr="00330F10">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284"/>
            </w:pPr>
            <w:r w:rsidRPr="00D94D3D">
              <w:rPr>
                <w:sz w:val="22"/>
                <w:szCs w:val="22"/>
              </w:rPr>
              <w:t>Сентябрь</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115,5</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105,9</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125,3</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111,1</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105,7</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116,3</w:t>
            </w:r>
          </w:p>
        </w:tc>
      </w:tr>
      <w:tr w:rsidR="00962DB4" w:rsidRPr="00D94D3D" w:rsidTr="00625122">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162"/>
              <w:rPr>
                <w:b/>
                <w:bCs/>
                <w:lang w:val="en-US"/>
              </w:rPr>
            </w:pPr>
            <w:r w:rsidRPr="00D94D3D">
              <w:rPr>
                <w:b/>
                <w:bCs/>
                <w:sz w:val="22"/>
                <w:szCs w:val="22"/>
                <w:lang w:val="en-US"/>
              </w:rPr>
              <w:t xml:space="preserve">III </w:t>
            </w:r>
            <w:proofErr w:type="spellStart"/>
            <w:r w:rsidRPr="00D94D3D">
              <w:rPr>
                <w:b/>
                <w:bCs/>
                <w:sz w:val="22"/>
                <w:szCs w:val="22"/>
                <w:lang w:val="en-US"/>
              </w:rPr>
              <w:t>квартал</w:t>
            </w:r>
            <w:proofErr w:type="spellEnd"/>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110,9</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105,2</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116,4</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108,2</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105,8</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110,5</w:t>
            </w:r>
          </w:p>
        </w:tc>
      </w:tr>
      <w:tr w:rsidR="00962DB4" w:rsidRPr="00D94D3D" w:rsidTr="00625122">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162"/>
              <w:rPr>
                <w:bCs/>
                <w:i/>
                <w:lang w:val="en-US"/>
              </w:rPr>
            </w:pPr>
            <w:proofErr w:type="spellStart"/>
            <w:r w:rsidRPr="00D94D3D">
              <w:rPr>
                <w:bCs/>
                <w:i/>
                <w:sz w:val="22"/>
                <w:szCs w:val="22"/>
                <w:lang w:val="en-US"/>
              </w:rPr>
              <w:t>Январь-сентябрь</w:t>
            </w:r>
            <w:proofErr w:type="spellEnd"/>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i/>
              </w:rPr>
            </w:pPr>
            <w:r w:rsidRPr="00D94D3D">
              <w:rPr>
                <w:i/>
                <w:sz w:val="22"/>
                <w:szCs w:val="22"/>
              </w:rPr>
              <w:t>105,6</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i/>
              </w:rPr>
            </w:pPr>
            <w:r w:rsidRPr="00D94D3D">
              <w:rPr>
                <w:i/>
                <w:sz w:val="22"/>
                <w:szCs w:val="22"/>
              </w:rPr>
              <w:t>104,0</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i/>
              </w:rPr>
            </w:pPr>
            <w:r w:rsidRPr="00D94D3D">
              <w:rPr>
                <w:i/>
                <w:sz w:val="22"/>
                <w:szCs w:val="22"/>
              </w:rPr>
              <w:t>107,2</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i/>
              </w:rPr>
            </w:pPr>
            <w:r w:rsidRPr="00D94D3D">
              <w:rPr>
                <w:i/>
                <w:sz w:val="22"/>
                <w:szCs w:val="22"/>
              </w:rPr>
              <w:t>х</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i/>
              </w:rPr>
            </w:pPr>
            <w:r w:rsidRPr="00D94D3D">
              <w:rPr>
                <w:i/>
                <w:sz w:val="22"/>
                <w:szCs w:val="22"/>
              </w:rPr>
              <w:t>х</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i/>
              </w:rPr>
            </w:pPr>
            <w:r w:rsidRPr="00D94D3D">
              <w:rPr>
                <w:i/>
                <w:sz w:val="22"/>
                <w:szCs w:val="22"/>
              </w:rPr>
              <w:t>х</w:t>
            </w:r>
          </w:p>
        </w:tc>
      </w:tr>
      <w:tr w:rsidR="00962DB4" w:rsidRPr="00D94D3D" w:rsidTr="00625122">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284"/>
            </w:pPr>
            <w:r w:rsidRPr="00D94D3D">
              <w:rPr>
                <w:sz w:val="22"/>
                <w:szCs w:val="22"/>
              </w:rPr>
              <w:t>Октябрь</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103,1</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99,1</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106,9</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92,9</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93,6</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92,2</w:t>
            </w:r>
          </w:p>
        </w:tc>
      </w:tr>
      <w:tr w:rsidR="00962DB4" w:rsidRPr="00D94D3D" w:rsidTr="00EA7AC8">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284"/>
            </w:pPr>
            <w:r w:rsidRPr="00D94D3D">
              <w:rPr>
                <w:sz w:val="22"/>
                <w:szCs w:val="22"/>
              </w:rPr>
              <w:t>Ноябрь</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93,4</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89,5</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96,8</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93,8</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91,4</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95,9</w:t>
            </w:r>
          </w:p>
        </w:tc>
      </w:tr>
      <w:tr w:rsidR="00962DB4" w:rsidRPr="00D94D3D" w:rsidTr="00EA7AC8">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284"/>
            </w:pPr>
            <w:r w:rsidRPr="00D94D3D">
              <w:rPr>
                <w:sz w:val="22"/>
                <w:szCs w:val="22"/>
              </w:rPr>
              <w:t>Декабрь</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99,7</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92,5</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105,9</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106,2</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100,1</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pPr>
            <w:r w:rsidRPr="00D94D3D">
              <w:rPr>
                <w:sz w:val="22"/>
                <w:szCs w:val="22"/>
              </w:rPr>
              <w:t>111,2</w:t>
            </w:r>
          </w:p>
        </w:tc>
      </w:tr>
      <w:tr w:rsidR="00962DB4" w:rsidRPr="00D94D3D" w:rsidTr="00FD5F59">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162"/>
              <w:rPr>
                <w:b/>
                <w:bCs/>
                <w:lang w:val="en-US"/>
              </w:rPr>
            </w:pPr>
            <w:r w:rsidRPr="00D94D3D">
              <w:rPr>
                <w:b/>
                <w:bCs/>
                <w:sz w:val="22"/>
                <w:szCs w:val="22"/>
                <w:lang w:val="en-US"/>
              </w:rPr>
              <w:t xml:space="preserve">IV </w:t>
            </w:r>
            <w:proofErr w:type="spellStart"/>
            <w:r w:rsidRPr="00D94D3D">
              <w:rPr>
                <w:b/>
                <w:bCs/>
                <w:sz w:val="22"/>
                <w:szCs w:val="22"/>
                <w:lang w:val="en-US"/>
              </w:rPr>
              <w:t>квартал</w:t>
            </w:r>
            <w:proofErr w:type="spellEnd"/>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98,7</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93,7</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103,2</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96,3</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92,1</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99,98</w:t>
            </w:r>
          </w:p>
        </w:tc>
      </w:tr>
      <w:tr w:rsidR="00962DB4" w:rsidRPr="00D94D3D" w:rsidTr="00FD5F59">
        <w:trPr>
          <w:trHeight w:val="227"/>
          <w:jc w:val="center"/>
        </w:trPr>
        <w:tc>
          <w:tcPr>
            <w:tcW w:w="2322" w:type="dxa"/>
            <w:tcBorders>
              <w:top w:val="nil"/>
              <w:bottom w:val="nil"/>
            </w:tcBorders>
            <w:shd w:val="clear" w:color="auto" w:fill="auto"/>
            <w:vAlign w:val="bottom"/>
          </w:tcPr>
          <w:p w:rsidR="00962DB4" w:rsidRPr="00D94D3D" w:rsidRDefault="00962DB4" w:rsidP="00565720">
            <w:pPr>
              <w:spacing w:before="80" w:after="80" w:line="220" w:lineRule="exact"/>
              <w:ind w:left="162"/>
              <w:rPr>
                <w:b/>
                <w:bCs/>
                <w:lang w:val="en-US"/>
              </w:rPr>
            </w:pPr>
            <w:proofErr w:type="spellStart"/>
            <w:r w:rsidRPr="00D94D3D">
              <w:rPr>
                <w:b/>
                <w:bCs/>
                <w:sz w:val="22"/>
                <w:szCs w:val="22"/>
                <w:lang w:val="en-US"/>
              </w:rPr>
              <w:t>Январь</w:t>
            </w:r>
            <w:proofErr w:type="spellEnd"/>
            <w:r w:rsidRPr="00D94D3D">
              <w:rPr>
                <w:b/>
                <w:bCs/>
                <w:sz w:val="22"/>
                <w:szCs w:val="22"/>
                <w:lang w:val="en-US"/>
              </w:rPr>
              <w:t>-</w:t>
            </w:r>
            <w:r w:rsidRPr="00D94D3D">
              <w:rPr>
                <w:b/>
                <w:bCs/>
                <w:sz w:val="22"/>
                <w:szCs w:val="22"/>
              </w:rPr>
              <w:t>дека</w:t>
            </w:r>
            <w:proofErr w:type="spellStart"/>
            <w:r w:rsidRPr="00D94D3D">
              <w:rPr>
                <w:b/>
                <w:bCs/>
                <w:sz w:val="22"/>
                <w:szCs w:val="22"/>
                <w:lang w:val="en-US"/>
              </w:rPr>
              <w:t>брь</w:t>
            </w:r>
            <w:proofErr w:type="spellEnd"/>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103,8</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101,3</w:t>
            </w:r>
          </w:p>
        </w:tc>
        <w:tc>
          <w:tcPr>
            <w:tcW w:w="1134"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106,1</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х</w:t>
            </w:r>
          </w:p>
        </w:tc>
        <w:tc>
          <w:tcPr>
            <w:tcW w:w="1106"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х</w:t>
            </w:r>
          </w:p>
        </w:tc>
        <w:tc>
          <w:tcPr>
            <w:tcW w:w="1122" w:type="dxa"/>
            <w:tcBorders>
              <w:top w:val="nil"/>
              <w:bottom w:val="nil"/>
            </w:tcBorders>
            <w:shd w:val="clear" w:color="auto" w:fill="auto"/>
            <w:vAlign w:val="bottom"/>
          </w:tcPr>
          <w:p w:rsidR="00962DB4" w:rsidRPr="00D94D3D" w:rsidRDefault="00962DB4" w:rsidP="00565720">
            <w:pPr>
              <w:spacing w:before="80" w:after="80" w:line="220" w:lineRule="exact"/>
              <w:ind w:right="170"/>
              <w:jc w:val="right"/>
              <w:rPr>
                <w:b/>
              </w:rPr>
            </w:pPr>
            <w:r w:rsidRPr="00D94D3D">
              <w:rPr>
                <w:b/>
                <w:sz w:val="22"/>
                <w:szCs w:val="22"/>
              </w:rPr>
              <w:t>х</w:t>
            </w:r>
          </w:p>
        </w:tc>
      </w:tr>
      <w:tr w:rsidR="00D22A4F" w:rsidRPr="00D94D3D" w:rsidTr="00FD5F59">
        <w:trPr>
          <w:trHeight w:val="227"/>
          <w:jc w:val="center"/>
        </w:trPr>
        <w:tc>
          <w:tcPr>
            <w:tcW w:w="2322" w:type="dxa"/>
            <w:tcBorders>
              <w:top w:val="nil"/>
              <w:bottom w:val="nil"/>
            </w:tcBorders>
            <w:shd w:val="clear" w:color="auto" w:fill="auto"/>
            <w:vAlign w:val="bottom"/>
          </w:tcPr>
          <w:p w:rsidR="00D22A4F" w:rsidRPr="00D94D3D" w:rsidRDefault="00D22A4F" w:rsidP="00565720">
            <w:pPr>
              <w:spacing w:before="80" w:after="80" w:line="220" w:lineRule="exact"/>
              <w:jc w:val="center"/>
              <w:rPr>
                <w:b/>
                <w:bCs/>
              </w:rPr>
            </w:pPr>
            <w:r w:rsidRPr="00D94D3D">
              <w:rPr>
                <w:b/>
                <w:bCs/>
                <w:sz w:val="22"/>
                <w:szCs w:val="22"/>
              </w:rPr>
              <w:t xml:space="preserve">2025 г. </w:t>
            </w:r>
          </w:p>
        </w:tc>
        <w:tc>
          <w:tcPr>
            <w:tcW w:w="1134" w:type="dxa"/>
            <w:tcBorders>
              <w:top w:val="nil"/>
              <w:bottom w:val="nil"/>
            </w:tcBorders>
            <w:shd w:val="clear" w:color="auto" w:fill="auto"/>
            <w:vAlign w:val="bottom"/>
          </w:tcPr>
          <w:p w:rsidR="00D22A4F" w:rsidRPr="00D94D3D" w:rsidRDefault="00D22A4F" w:rsidP="00565720">
            <w:pPr>
              <w:spacing w:before="80" w:after="80" w:line="220" w:lineRule="exact"/>
              <w:ind w:right="170"/>
              <w:jc w:val="right"/>
            </w:pPr>
          </w:p>
        </w:tc>
        <w:tc>
          <w:tcPr>
            <w:tcW w:w="1134" w:type="dxa"/>
            <w:tcBorders>
              <w:top w:val="nil"/>
              <w:bottom w:val="nil"/>
            </w:tcBorders>
            <w:shd w:val="clear" w:color="auto" w:fill="auto"/>
            <w:vAlign w:val="bottom"/>
          </w:tcPr>
          <w:p w:rsidR="00D22A4F" w:rsidRPr="00D94D3D" w:rsidRDefault="00D22A4F" w:rsidP="00565720">
            <w:pPr>
              <w:spacing w:before="80" w:after="80" w:line="220" w:lineRule="exact"/>
              <w:ind w:right="170"/>
              <w:jc w:val="right"/>
            </w:pPr>
          </w:p>
        </w:tc>
        <w:tc>
          <w:tcPr>
            <w:tcW w:w="1134" w:type="dxa"/>
            <w:tcBorders>
              <w:top w:val="nil"/>
              <w:bottom w:val="nil"/>
            </w:tcBorders>
            <w:shd w:val="clear" w:color="auto" w:fill="auto"/>
            <w:vAlign w:val="bottom"/>
          </w:tcPr>
          <w:p w:rsidR="00D22A4F" w:rsidRPr="00D94D3D" w:rsidRDefault="00D22A4F" w:rsidP="00565720">
            <w:pPr>
              <w:spacing w:before="80" w:after="80" w:line="220" w:lineRule="exact"/>
              <w:ind w:right="170"/>
              <w:jc w:val="right"/>
            </w:pPr>
          </w:p>
        </w:tc>
        <w:tc>
          <w:tcPr>
            <w:tcW w:w="1106" w:type="dxa"/>
            <w:tcBorders>
              <w:top w:val="nil"/>
              <w:bottom w:val="nil"/>
            </w:tcBorders>
            <w:shd w:val="clear" w:color="auto" w:fill="auto"/>
            <w:vAlign w:val="bottom"/>
          </w:tcPr>
          <w:p w:rsidR="00D22A4F" w:rsidRPr="00D94D3D" w:rsidRDefault="00D22A4F" w:rsidP="00565720">
            <w:pPr>
              <w:spacing w:before="80" w:after="80" w:line="220" w:lineRule="exact"/>
              <w:ind w:right="170"/>
              <w:jc w:val="right"/>
            </w:pPr>
          </w:p>
        </w:tc>
        <w:tc>
          <w:tcPr>
            <w:tcW w:w="1106" w:type="dxa"/>
            <w:tcBorders>
              <w:top w:val="nil"/>
              <w:bottom w:val="nil"/>
            </w:tcBorders>
            <w:shd w:val="clear" w:color="auto" w:fill="auto"/>
            <w:vAlign w:val="bottom"/>
          </w:tcPr>
          <w:p w:rsidR="00D22A4F" w:rsidRPr="00D94D3D" w:rsidRDefault="00D22A4F" w:rsidP="00565720">
            <w:pPr>
              <w:spacing w:before="80" w:after="80" w:line="220" w:lineRule="exact"/>
              <w:ind w:right="170"/>
              <w:jc w:val="right"/>
            </w:pPr>
          </w:p>
        </w:tc>
        <w:tc>
          <w:tcPr>
            <w:tcW w:w="1122" w:type="dxa"/>
            <w:tcBorders>
              <w:top w:val="nil"/>
              <w:bottom w:val="nil"/>
            </w:tcBorders>
            <w:shd w:val="clear" w:color="auto" w:fill="auto"/>
            <w:vAlign w:val="bottom"/>
          </w:tcPr>
          <w:p w:rsidR="00D22A4F" w:rsidRPr="00D94D3D" w:rsidRDefault="00D22A4F" w:rsidP="00565720">
            <w:pPr>
              <w:spacing w:before="80" w:after="80" w:line="220" w:lineRule="exact"/>
              <w:ind w:right="170"/>
              <w:jc w:val="right"/>
            </w:pPr>
          </w:p>
        </w:tc>
      </w:tr>
      <w:tr w:rsidR="00D94D3D" w:rsidRPr="00D94D3D" w:rsidTr="0049300A">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284"/>
            </w:pPr>
            <w:r w:rsidRPr="00D94D3D">
              <w:rPr>
                <w:sz w:val="22"/>
                <w:szCs w:val="22"/>
              </w:rPr>
              <w:t>Январь</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95,7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89,8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101,3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80,1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85,8  </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75,8  </w:t>
            </w:r>
          </w:p>
        </w:tc>
      </w:tr>
      <w:tr w:rsidR="00D94D3D" w:rsidRPr="00D94D3D" w:rsidTr="0049300A">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284"/>
            </w:pPr>
            <w:r w:rsidRPr="00D94D3D">
              <w:rPr>
                <w:sz w:val="22"/>
                <w:szCs w:val="22"/>
              </w:rPr>
              <w:t>Февраль</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98,6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94,8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102,2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109,6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109,5  </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109,8  </w:t>
            </w:r>
          </w:p>
        </w:tc>
      </w:tr>
      <w:tr w:rsidR="00D94D3D" w:rsidRPr="00D94D3D" w:rsidTr="00D3475B">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284"/>
            </w:pPr>
            <w:r w:rsidRPr="00D94D3D">
              <w:rPr>
                <w:sz w:val="22"/>
                <w:szCs w:val="22"/>
              </w:rPr>
              <w:t>Март</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103,4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100,8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105,7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113,5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113,2  </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113,7  </w:t>
            </w:r>
          </w:p>
        </w:tc>
      </w:tr>
      <w:tr w:rsidR="00D94D3D" w:rsidRPr="00D94D3D" w:rsidTr="00D3475B">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162"/>
              <w:rPr>
                <w:b/>
                <w:iCs/>
              </w:rPr>
            </w:pPr>
            <w:r w:rsidRPr="00D94D3D">
              <w:rPr>
                <w:b/>
                <w:sz w:val="22"/>
                <w:szCs w:val="22"/>
              </w:rPr>
              <w:t>I квартал</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 xml:space="preserve">99,4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 xml:space="preserve">95,3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 xml:space="preserve">103,2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90,8</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92,5</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89,4</w:t>
            </w:r>
          </w:p>
        </w:tc>
      </w:tr>
      <w:tr w:rsidR="00D94D3D" w:rsidRPr="00D94D3D" w:rsidTr="00D3475B">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284"/>
            </w:pPr>
            <w:r w:rsidRPr="00D94D3D">
              <w:rPr>
                <w:sz w:val="22"/>
                <w:szCs w:val="22"/>
              </w:rPr>
              <w:t>Апрель</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103,5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100,9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105,7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94,9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95,1  </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94,8  </w:t>
            </w:r>
          </w:p>
        </w:tc>
      </w:tr>
      <w:tr w:rsidR="00D94D3D" w:rsidRPr="00D94D3D" w:rsidTr="001A391F">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284"/>
            </w:pPr>
            <w:r w:rsidRPr="00D94D3D">
              <w:rPr>
                <w:sz w:val="22"/>
                <w:szCs w:val="22"/>
              </w:rPr>
              <w:t>Май</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96,7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96,0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97,3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97,3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101,0  </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94,2  </w:t>
            </w:r>
          </w:p>
        </w:tc>
      </w:tr>
      <w:tr w:rsidR="00D94D3D" w:rsidRPr="00D94D3D" w:rsidTr="001A391F">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284"/>
            </w:pPr>
            <w:r w:rsidRPr="00D94D3D">
              <w:rPr>
                <w:sz w:val="22"/>
                <w:szCs w:val="22"/>
              </w:rPr>
              <w:t>Июнь</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101,5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95,2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107,6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106,0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103,2  </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pPr>
            <w:r w:rsidRPr="00D94D3D">
              <w:rPr>
                <w:sz w:val="22"/>
                <w:szCs w:val="22"/>
              </w:rPr>
              <w:t xml:space="preserve">108,6  </w:t>
            </w:r>
          </w:p>
        </w:tc>
      </w:tr>
      <w:tr w:rsidR="00D94D3D" w:rsidRPr="00D94D3D" w:rsidTr="001A391F">
        <w:trPr>
          <w:trHeight w:val="227"/>
          <w:jc w:val="center"/>
        </w:trPr>
        <w:tc>
          <w:tcPr>
            <w:tcW w:w="2322" w:type="dxa"/>
            <w:tcBorders>
              <w:top w:val="nil"/>
              <w:bottom w:val="nil"/>
            </w:tcBorders>
            <w:shd w:val="clear" w:color="auto" w:fill="auto"/>
            <w:vAlign w:val="bottom"/>
          </w:tcPr>
          <w:p w:rsidR="00D94D3D" w:rsidRPr="00D94D3D" w:rsidRDefault="00D94D3D" w:rsidP="00565720">
            <w:pPr>
              <w:spacing w:before="80" w:after="80" w:line="220" w:lineRule="exact"/>
              <w:ind w:left="162"/>
              <w:rPr>
                <w:b/>
                <w:i/>
              </w:rPr>
            </w:pPr>
            <w:r w:rsidRPr="00D94D3D">
              <w:rPr>
                <w:b/>
                <w:sz w:val="22"/>
                <w:szCs w:val="22"/>
                <w:lang w:val="en-US"/>
              </w:rPr>
              <w:t xml:space="preserve">II </w:t>
            </w:r>
            <w:proofErr w:type="spellStart"/>
            <w:r w:rsidRPr="00D94D3D">
              <w:rPr>
                <w:b/>
                <w:sz w:val="22"/>
                <w:szCs w:val="22"/>
                <w:lang w:val="en-US"/>
              </w:rPr>
              <w:t>квартал</w:t>
            </w:r>
            <w:proofErr w:type="spellEnd"/>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 xml:space="preserve">100,5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 xml:space="preserve">97,3  </w:t>
            </w:r>
          </w:p>
        </w:tc>
        <w:tc>
          <w:tcPr>
            <w:tcW w:w="1134"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 xml:space="preserve">103,5  </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106,2</w:t>
            </w:r>
          </w:p>
        </w:tc>
        <w:tc>
          <w:tcPr>
            <w:tcW w:w="1106"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107,9</w:t>
            </w:r>
          </w:p>
        </w:tc>
        <w:tc>
          <w:tcPr>
            <w:tcW w:w="1122" w:type="dxa"/>
            <w:tcBorders>
              <w:top w:val="nil"/>
              <w:bottom w:val="nil"/>
            </w:tcBorders>
            <w:shd w:val="clear" w:color="auto" w:fill="auto"/>
            <w:vAlign w:val="bottom"/>
          </w:tcPr>
          <w:p w:rsidR="00D94D3D" w:rsidRPr="00D94D3D" w:rsidRDefault="00D94D3D" w:rsidP="00565720">
            <w:pPr>
              <w:spacing w:before="80" w:after="80" w:line="220" w:lineRule="exact"/>
              <w:ind w:right="170"/>
              <w:jc w:val="right"/>
              <w:rPr>
                <w:b/>
              </w:rPr>
            </w:pPr>
            <w:r w:rsidRPr="00D94D3D">
              <w:rPr>
                <w:b/>
                <w:sz w:val="22"/>
                <w:szCs w:val="22"/>
              </w:rPr>
              <w:t>104,8</w:t>
            </w:r>
          </w:p>
        </w:tc>
      </w:tr>
      <w:tr w:rsidR="00D94D3D" w:rsidRPr="00D94D3D" w:rsidTr="00D95F39">
        <w:trPr>
          <w:trHeight w:val="227"/>
          <w:jc w:val="center"/>
        </w:trPr>
        <w:tc>
          <w:tcPr>
            <w:tcW w:w="2322" w:type="dxa"/>
            <w:tcBorders>
              <w:top w:val="nil"/>
              <w:bottom w:val="double" w:sz="4" w:space="0" w:color="auto"/>
            </w:tcBorders>
            <w:shd w:val="clear" w:color="auto" w:fill="auto"/>
            <w:vAlign w:val="bottom"/>
          </w:tcPr>
          <w:p w:rsidR="00D94D3D" w:rsidRPr="00D94D3D" w:rsidRDefault="00D94D3D" w:rsidP="00565720">
            <w:pPr>
              <w:spacing w:before="80" w:after="80" w:line="220" w:lineRule="exact"/>
              <w:ind w:left="162"/>
              <w:rPr>
                <w:b/>
                <w:i/>
                <w:iCs/>
                <w:lang w:val="en-US"/>
              </w:rPr>
            </w:pPr>
            <w:r w:rsidRPr="00D94D3D">
              <w:rPr>
                <w:b/>
                <w:i/>
                <w:iCs/>
                <w:sz w:val="22"/>
                <w:szCs w:val="22"/>
                <w:lang w:val="en-US"/>
              </w:rPr>
              <w:t xml:space="preserve">I </w:t>
            </w:r>
            <w:proofErr w:type="spellStart"/>
            <w:r w:rsidRPr="00D94D3D">
              <w:rPr>
                <w:b/>
                <w:i/>
                <w:iCs/>
                <w:sz w:val="22"/>
                <w:szCs w:val="22"/>
                <w:lang w:val="en-US"/>
              </w:rPr>
              <w:t>полугодие</w:t>
            </w:r>
            <w:proofErr w:type="spellEnd"/>
          </w:p>
        </w:tc>
        <w:tc>
          <w:tcPr>
            <w:tcW w:w="1134" w:type="dxa"/>
            <w:tcBorders>
              <w:top w:val="nil"/>
              <w:bottom w:val="double" w:sz="4" w:space="0" w:color="auto"/>
            </w:tcBorders>
            <w:shd w:val="clear" w:color="auto" w:fill="auto"/>
            <w:vAlign w:val="bottom"/>
          </w:tcPr>
          <w:p w:rsidR="00D94D3D" w:rsidRPr="00D94D3D" w:rsidRDefault="00D94D3D" w:rsidP="00565720">
            <w:pPr>
              <w:spacing w:before="80" w:after="80" w:line="220" w:lineRule="exact"/>
              <w:ind w:right="170"/>
              <w:jc w:val="right"/>
              <w:rPr>
                <w:b/>
                <w:i/>
              </w:rPr>
            </w:pPr>
            <w:r w:rsidRPr="00D94D3D">
              <w:rPr>
                <w:b/>
                <w:i/>
                <w:sz w:val="22"/>
                <w:szCs w:val="22"/>
              </w:rPr>
              <w:t xml:space="preserve">99,98  </w:t>
            </w:r>
          </w:p>
        </w:tc>
        <w:tc>
          <w:tcPr>
            <w:tcW w:w="1134" w:type="dxa"/>
            <w:tcBorders>
              <w:top w:val="nil"/>
              <w:bottom w:val="double" w:sz="4" w:space="0" w:color="auto"/>
            </w:tcBorders>
            <w:shd w:val="clear" w:color="auto" w:fill="auto"/>
            <w:vAlign w:val="bottom"/>
          </w:tcPr>
          <w:p w:rsidR="00D94D3D" w:rsidRPr="00D94D3D" w:rsidRDefault="00D94D3D" w:rsidP="00565720">
            <w:pPr>
              <w:spacing w:before="80" w:after="80" w:line="220" w:lineRule="exact"/>
              <w:ind w:right="170"/>
              <w:jc w:val="right"/>
              <w:rPr>
                <w:b/>
                <w:i/>
              </w:rPr>
            </w:pPr>
            <w:r w:rsidRPr="00D94D3D">
              <w:rPr>
                <w:b/>
                <w:i/>
                <w:sz w:val="22"/>
                <w:szCs w:val="22"/>
              </w:rPr>
              <w:t xml:space="preserve">96,3  </w:t>
            </w:r>
          </w:p>
        </w:tc>
        <w:tc>
          <w:tcPr>
            <w:tcW w:w="1134" w:type="dxa"/>
            <w:tcBorders>
              <w:top w:val="nil"/>
              <w:bottom w:val="double" w:sz="4" w:space="0" w:color="auto"/>
            </w:tcBorders>
            <w:shd w:val="clear" w:color="auto" w:fill="auto"/>
            <w:vAlign w:val="bottom"/>
          </w:tcPr>
          <w:p w:rsidR="00D94D3D" w:rsidRPr="00D94D3D" w:rsidRDefault="00D94D3D" w:rsidP="00565720">
            <w:pPr>
              <w:spacing w:before="80" w:after="80" w:line="220" w:lineRule="exact"/>
              <w:ind w:right="170"/>
              <w:jc w:val="right"/>
              <w:rPr>
                <w:b/>
                <w:i/>
              </w:rPr>
            </w:pPr>
            <w:r w:rsidRPr="00D94D3D">
              <w:rPr>
                <w:b/>
                <w:i/>
                <w:sz w:val="22"/>
                <w:szCs w:val="22"/>
              </w:rPr>
              <w:t xml:space="preserve">103,3  </w:t>
            </w:r>
          </w:p>
        </w:tc>
        <w:tc>
          <w:tcPr>
            <w:tcW w:w="1106" w:type="dxa"/>
            <w:tcBorders>
              <w:top w:val="nil"/>
              <w:bottom w:val="double" w:sz="4" w:space="0" w:color="auto"/>
            </w:tcBorders>
            <w:shd w:val="clear" w:color="auto" w:fill="auto"/>
            <w:vAlign w:val="bottom"/>
          </w:tcPr>
          <w:p w:rsidR="00D94D3D" w:rsidRPr="00D94D3D" w:rsidRDefault="00D94D3D" w:rsidP="00565720">
            <w:pPr>
              <w:spacing w:before="80" w:after="80" w:line="220" w:lineRule="exact"/>
              <w:ind w:right="170"/>
              <w:jc w:val="right"/>
              <w:rPr>
                <w:b/>
                <w:i/>
              </w:rPr>
            </w:pPr>
            <w:r w:rsidRPr="00D94D3D">
              <w:rPr>
                <w:b/>
                <w:i/>
                <w:sz w:val="22"/>
                <w:szCs w:val="22"/>
              </w:rPr>
              <w:t>х</w:t>
            </w:r>
          </w:p>
        </w:tc>
        <w:tc>
          <w:tcPr>
            <w:tcW w:w="1106" w:type="dxa"/>
            <w:tcBorders>
              <w:top w:val="nil"/>
              <w:bottom w:val="double" w:sz="4" w:space="0" w:color="auto"/>
            </w:tcBorders>
            <w:shd w:val="clear" w:color="auto" w:fill="auto"/>
            <w:vAlign w:val="bottom"/>
          </w:tcPr>
          <w:p w:rsidR="00D94D3D" w:rsidRPr="00D94D3D" w:rsidRDefault="00D94D3D" w:rsidP="00565720">
            <w:pPr>
              <w:spacing w:before="80" w:after="80" w:line="220" w:lineRule="exact"/>
              <w:ind w:right="170"/>
              <w:jc w:val="right"/>
              <w:rPr>
                <w:b/>
                <w:i/>
              </w:rPr>
            </w:pPr>
            <w:r w:rsidRPr="00D94D3D">
              <w:rPr>
                <w:b/>
                <w:i/>
                <w:sz w:val="22"/>
                <w:szCs w:val="22"/>
              </w:rPr>
              <w:t>х</w:t>
            </w:r>
          </w:p>
        </w:tc>
        <w:tc>
          <w:tcPr>
            <w:tcW w:w="1122" w:type="dxa"/>
            <w:tcBorders>
              <w:top w:val="nil"/>
              <w:bottom w:val="double" w:sz="4" w:space="0" w:color="auto"/>
            </w:tcBorders>
            <w:shd w:val="clear" w:color="auto" w:fill="auto"/>
            <w:vAlign w:val="bottom"/>
          </w:tcPr>
          <w:p w:rsidR="00D94D3D" w:rsidRPr="00D94D3D" w:rsidRDefault="00D94D3D" w:rsidP="00565720">
            <w:pPr>
              <w:spacing w:before="80" w:after="80" w:line="220" w:lineRule="exact"/>
              <w:ind w:right="170"/>
              <w:jc w:val="right"/>
              <w:rPr>
                <w:b/>
                <w:i/>
              </w:rPr>
            </w:pPr>
            <w:r w:rsidRPr="00D94D3D">
              <w:rPr>
                <w:b/>
                <w:i/>
                <w:sz w:val="22"/>
                <w:szCs w:val="22"/>
              </w:rPr>
              <w:t>х</w:t>
            </w:r>
          </w:p>
        </w:tc>
      </w:tr>
    </w:tbl>
    <w:p w:rsidR="00D3475B" w:rsidRPr="004B173D" w:rsidRDefault="00D3475B" w:rsidP="00D3475B">
      <w:pPr>
        <w:pStyle w:val="31"/>
        <w:spacing w:before="240" w:after="120" w:line="260" w:lineRule="exact"/>
        <w:ind w:firstLine="0"/>
        <w:jc w:val="center"/>
        <w:rPr>
          <w:rFonts w:ascii="Arial" w:hAnsi="Arial" w:cs="Arial"/>
          <w:b/>
          <w:bCs/>
          <w:sz w:val="22"/>
          <w:szCs w:val="22"/>
        </w:rPr>
      </w:pPr>
      <w:r w:rsidRPr="004B173D">
        <w:rPr>
          <w:rFonts w:ascii="Arial" w:hAnsi="Arial" w:cs="Arial"/>
          <w:b/>
          <w:bCs/>
          <w:sz w:val="22"/>
          <w:szCs w:val="22"/>
        </w:rPr>
        <w:t xml:space="preserve">Структура экспорта и импорта товаров по отдельным </w:t>
      </w:r>
      <w:r>
        <w:rPr>
          <w:rFonts w:ascii="Arial" w:hAnsi="Arial" w:cs="Arial"/>
          <w:b/>
          <w:bCs/>
          <w:sz w:val="22"/>
          <w:szCs w:val="22"/>
        </w:rPr>
        <w:br/>
        <w:t xml:space="preserve">субъектам хозяйствования в </w:t>
      </w:r>
      <w:r w:rsidRPr="002439D4">
        <w:rPr>
          <w:rFonts w:ascii="Arial" w:hAnsi="Arial" w:cs="Arial"/>
          <w:b/>
          <w:bCs/>
          <w:sz w:val="22"/>
          <w:szCs w:val="22"/>
        </w:rPr>
        <w:t xml:space="preserve">I </w:t>
      </w:r>
      <w:r>
        <w:rPr>
          <w:rFonts w:ascii="Arial" w:hAnsi="Arial" w:cs="Arial"/>
          <w:b/>
          <w:bCs/>
          <w:sz w:val="22"/>
          <w:szCs w:val="22"/>
        </w:rPr>
        <w:t>полугодии</w:t>
      </w:r>
      <w:r w:rsidRPr="002439D4">
        <w:rPr>
          <w:rFonts w:ascii="Arial" w:hAnsi="Arial" w:cs="Arial"/>
          <w:b/>
          <w:bCs/>
          <w:sz w:val="22"/>
          <w:szCs w:val="22"/>
        </w:rPr>
        <w:t xml:space="preserve"> 202</w:t>
      </w:r>
      <w:r>
        <w:rPr>
          <w:rFonts w:ascii="Arial" w:hAnsi="Arial" w:cs="Arial"/>
          <w:b/>
          <w:bCs/>
          <w:sz w:val="22"/>
          <w:szCs w:val="22"/>
        </w:rPr>
        <w:t>5</w:t>
      </w:r>
      <w:r w:rsidRPr="002439D4">
        <w:rPr>
          <w:rFonts w:ascii="Arial" w:hAnsi="Arial" w:cs="Arial"/>
          <w:b/>
          <w:bCs/>
          <w:sz w:val="22"/>
          <w:szCs w:val="22"/>
        </w:rPr>
        <w:t xml:space="preserve"> г.</w:t>
      </w:r>
    </w:p>
    <w:p w:rsidR="00D3475B" w:rsidRPr="004B173D" w:rsidRDefault="00565720" w:rsidP="00D3475B">
      <w:pPr>
        <w:pStyle w:val="31"/>
        <w:spacing w:after="120" w:line="200" w:lineRule="exact"/>
        <w:ind w:firstLine="0"/>
        <w:jc w:val="center"/>
        <w:rPr>
          <w:rFonts w:ascii="Arial" w:hAnsi="Arial" w:cs="Arial"/>
          <w:b/>
          <w:bCs/>
        </w:rPr>
      </w:pPr>
      <w:r w:rsidRPr="004B173D">
        <w:rPr>
          <w:rFonts w:ascii="Arial" w:hAnsi="Arial" w:cs="Arial"/>
          <w:b/>
          <w:bCs/>
          <w:noProof/>
          <w:sz w:val="22"/>
          <w:szCs w:val="22"/>
        </w:rPr>
        <w:drawing>
          <wp:anchor distT="176784" distB="114300" distL="809244" distR="280543" simplePos="0" relativeHeight="251652608" behindDoc="1" locked="0" layoutInCell="1" allowOverlap="1" wp14:anchorId="64227672" wp14:editId="1926DEDD">
            <wp:simplePos x="0" y="0"/>
            <wp:positionH relativeFrom="column">
              <wp:posOffset>3310890</wp:posOffset>
            </wp:positionH>
            <wp:positionV relativeFrom="page">
              <wp:posOffset>7081520</wp:posOffset>
            </wp:positionV>
            <wp:extent cx="2997200" cy="2245360"/>
            <wp:effectExtent l="0" t="0" r="0" b="0"/>
            <wp:wrapNone/>
            <wp:docPr id="6" name="Объект 3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anchor>
        </w:drawing>
      </w:r>
      <w:r w:rsidRPr="004B173D">
        <w:rPr>
          <w:rFonts w:ascii="Arial" w:hAnsi="Arial" w:cs="Arial"/>
          <w:b/>
          <w:bCs/>
          <w:noProof/>
          <w:sz w:val="22"/>
          <w:szCs w:val="22"/>
        </w:rPr>
        <w:drawing>
          <wp:anchor distT="231648" distB="118237" distL="181356" distR="377444" simplePos="0" relativeHeight="251653632" behindDoc="1" locked="0" layoutInCell="1" allowOverlap="1" wp14:anchorId="74A38021" wp14:editId="3F777078">
            <wp:simplePos x="0" y="0"/>
            <wp:positionH relativeFrom="column">
              <wp:posOffset>-277495</wp:posOffset>
            </wp:positionH>
            <wp:positionV relativeFrom="page">
              <wp:posOffset>6991985</wp:posOffset>
            </wp:positionV>
            <wp:extent cx="2530475" cy="2340610"/>
            <wp:effectExtent l="0" t="0" r="0" b="0"/>
            <wp:wrapNone/>
            <wp:docPr id="8" name="Объект 3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14:sizeRelV relativeFrom="margin">
              <wp14:pctHeight>0</wp14:pctHeight>
            </wp14:sizeRelV>
          </wp:anchor>
        </w:drawing>
      </w:r>
      <w:r w:rsidR="00D3475B" w:rsidRPr="004B173D">
        <w:rPr>
          <w:rFonts w:ascii="Arial" w:hAnsi="Arial" w:cs="Arial"/>
          <w:sz w:val="20"/>
          <w:szCs w:val="20"/>
        </w:rPr>
        <w:t>(</w:t>
      </w:r>
      <w:r w:rsidR="00D3475B" w:rsidRPr="004B173D">
        <w:rPr>
          <w:rFonts w:ascii="Arial" w:hAnsi="Arial" w:cs="Arial"/>
          <w:i/>
          <w:iCs/>
          <w:sz w:val="20"/>
          <w:szCs w:val="20"/>
        </w:rPr>
        <w:t>в процентах)</w:t>
      </w:r>
    </w:p>
    <w:p w:rsidR="00D3475B" w:rsidRPr="004B173D" w:rsidRDefault="00005B98" w:rsidP="00D3475B">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v:shape id="_x0000_s1092" type="#_x0000_t202" style="position:absolute;left:0;text-align:left;margin-left:166.35pt;margin-top:7.45pt;width:127.55pt;height:34.6pt;z-index:2516546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2">
              <w:txbxContent>
                <w:p w:rsidR="00625122" w:rsidRDefault="00625122" w:rsidP="00D3475B">
                  <w:pPr>
                    <w:jc w:val="center"/>
                    <w:rPr>
                      <w:rFonts w:ascii="Arial" w:hAnsi="Arial" w:cs="Arial"/>
                      <w:bCs/>
                      <w:sz w:val="20"/>
                      <w:szCs w:val="20"/>
                    </w:rPr>
                  </w:pPr>
                  <w:r>
                    <w:rPr>
                      <w:rFonts w:ascii="Arial" w:hAnsi="Arial" w:cs="Arial"/>
                      <w:bCs/>
                      <w:sz w:val="20"/>
                      <w:szCs w:val="20"/>
                    </w:rPr>
                    <w:t>Крупные</w:t>
                  </w:r>
                </w:p>
                <w:p w:rsidR="00625122" w:rsidRPr="00AB6415" w:rsidRDefault="00625122" w:rsidP="00D3475B">
                  <w:pPr>
                    <w:jc w:val="center"/>
                    <w:rPr>
                      <w:rFonts w:ascii="Arial" w:hAnsi="Arial" w:cs="Arial"/>
                      <w:bCs/>
                      <w:sz w:val="20"/>
                      <w:szCs w:val="20"/>
                    </w:rPr>
                  </w:pPr>
                  <w:r>
                    <w:rPr>
                      <w:rFonts w:ascii="Arial" w:hAnsi="Arial" w:cs="Arial"/>
                      <w:bCs/>
                      <w:sz w:val="20"/>
                      <w:szCs w:val="20"/>
                    </w:rPr>
                    <w:t>организации</w:t>
                  </w:r>
                </w:p>
                <w:p w:rsidR="00625122" w:rsidRPr="00AB6415" w:rsidRDefault="00625122" w:rsidP="00D3475B">
                  <w:pPr>
                    <w:ind w:left="1418"/>
                    <w:jc w:val="center"/>
                    <w:rPr>
                      <w:rFonts w:ascii="Arial" w:hAnsi="Arial" w:cs="Arial"/>
                      <w:bCs/>
                      <w:sz w:val="18"/>
                      <w:szCs w:val="18"/>
                    </w:rPr>
                  </w:pPr>
                </w:p>
              </w:txbxContent>
            </v:textbox>
          </v:shape>
        </w:pict>
      </w:r>
    </w:p>
    <w:p w:rsidR="00D3475B" w:rsidRPr="004B173D" w:rsidRDefault="00D3475B" w:rsidP="00D3475B">
      <w:pPr>
        <w:pStyle w:val="31"/>
        <w:spacing w:before="240" w:after="120" w:line="260" w:lineRule="exact"/>
        <w:ind w:firstLine="0"/>
        <w:jc w:val="center"/>
        <w:rPr>
          <w:rFonts w:ascii="Arial" w:hAnsi="Arial" w:cs="Arial"/>
          <w:b/>
          <w:bCs/>
          <w:sz w:val="20"/>
          <w:szCs w:val="20"/>
        </w:rPr>
      </w:pPr>
    </w:p>
    <w:p w:rsidR="00D3475B" w:rsidRPr="004B173D" w:rsidRDefault="00005B98" w:rsidP="00D3475B">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v:shape id="_x0000_s1093" type="#_x0000_t202" style="position:absolute;left:0;text-align:left;margin-left:167pt;margin-top:5.45pt;width:127.55pt;height:37.2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3">
              <w:txbxContent>
                <w:p w:rsidR="00625122" w:rsidRDefault="00625122" w:rsidP="00D3475B">
                  <w:pPr>
                    <w:jc w:val="center"/>
                    <w:rPr>
                      <w:rFonts w:ascii="Arial" w:hAnsi="Arial" w:cs="Arial"/>
                      <w:bCs/>
                      <w:sz w:val="20"/>
                      <w:szCs w:val="20"/>
                    </w:rPr>
                  </w:pPr>
                  <w:r>
                    <w:rPr>
                      <w:rFonts w:ascii="Arial" w:hAnsi="Arial" w:cs="Arial"/>
                      <w:bCs/>
                      <w:sz w:val="20"/>
                      <w:szCs w:val="20"/>
                    </w:rPr>
                    <w:t>Средние</w:t>
                  </w:r>
                </w:p>
                <w:p w:rsidR="00625122" w:rsidRPr="00AB6415" w:rsidRDefault="00625122" w:rsidP="00D3475B">
                  <w:pPr>
                    <w:jc w:val="center"/>
                    <w:rPr>
                      <w:rFonts w:ascii="Arial" w:hAnsi="Arial" w:cs="Arial"/>
                      <w:bCs/>
                      <w:sz w:val="20"/>
                      <w:szCs w:val="20"/>
                    </w:rPr>
                  </w:pPr>
                  <w:r>
                    <w:rPr>
                      <w:rFonts w:ascii="Arial" w:hAnsi="Arial" w:cs="Arial"/>
                      <w:bCs/>
                      <w:sz w:val="20"/>
                      <w:szCs w:val="20"/>
                    </w:rPr>
                    <w:t>организации</w:t>
                  </w:r>
                </w:p>
                <w:p w:rsidR="00625122" w:rsidRPr="00AB6415" w:rsidRDefault="00625122" w:rsidP="00D3475B">
                  <w:pPr>
                    <w:ind w:left="1418"/>
                    <w:jc w:val="center"/>
                    <w:rPr>
                      <w:rFonts w:ascii="Arial" w:hAnsi="Arial" w:cs="Arial"/>
                      <w:bCs/>
                      <w:sz w:val="18"/>
                      <w:szCs w:val="18"/>
                    </w:rPr>
                  </w:pPr>
                </w:p>
              </w:txbxContent>
            </v:textbox>
          </v:shape>
        </w:pict>
      </w:r>
    </w:p>
    <w:p w:rsidR="00D3475B" w:rsidRPr="004B173D" w:rsidRDefault="00D3475B" w:rsidP="00D3475B">
      <w:pPr>
        <w:pStyle w:val="31"/>
        <w:spacing w:before="240" w:after="120" w:line="260" w:lineRule="exact"/>
        <w:ind w:firstLine="0"/>
        <w:jc w:val="center"/>
        <w:rPr>
          <w:rFonts w:ascii="Arial" w:hAnsi="Arial" w:cs="Arial"/>
          <w:b/>
          <w:bCs/>
          <w:sz w:val="20"/>
          <w:szCs w:val="20"/>
        </w:rPr>
      </w:pPr>
    </w:p>
    <w:p w:rsidR="00D3475B" w:rsidRPr="004B173D" w:rsidRDefault="00005B98" w:rsidP="00D3475B">
      <w:pPr>
        <w:pStyle w:val="31"/>
        <w:spacing w:before="240" w:after="120" w:line="260" w:lineRule="exact"/>
        <w:ind w:firstLine="0"/>
        <w:jc w:val="center"/>
        <w:rPr>
          <w:rFonts w:ascii="Arial" w:hAnsi="Arial" w:cs="Arial"/>
          <w:b/>
          <w:bCs/>
          <w:sz w:val="20"/>
          <w:szCs w:val="20"/>
        </w:rPr>
      </w:pPr>
      <w:r>
        <w:rPr>
          <w:rFonts w:ascii="Arial" w:hAnsi="Arial" w:cs="Arial"/>
          <w:b/>
          <w:bCs/>
          <w:noProof/>
          <w:sz w:val="20"/>
          <w:szCs w:val="20"/>
        </w:rPr>
        <w:pict>
          <v:shape id="_x0000_s1094" type="#_x0000_t202" style="position:absolute;left:0;text-align:left;margin-left:167pt;margin-top:9.2pt;width:127.55pt;height:38.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4">
              <w:txbxContent>
                <w:p w:rsidR="00625122" w:rsidRDefault="00625122" w:rsidP="00D3475B">
                  <w:pPr>
                    <w:jc w:val="center"/>
                    <w:rPr>
                      <w:rFonts w:ascii="Arial" w:hAnsi="Arial" w:cs="Arial"/>
                      <w:bCs/>
                      <w:sz w:val="20"/>
                      <w:szCs w:val="20"/>
                    </w:rPr>
                  </w:pPr>
                  <w:r>
                    <w:rPr>
                      <w:rFonts w:ascii="Arial" w:hAnsi="Arial" w:cs="Arial"/>
                      <w:bCs/>
                      <w:sz w:val="20"/>
                      <w:szCs w:val="20"/>
                    </w:rPr>
                    <w:t>Малые</w:t>
                  </w:r>
                </w:p>
                <w:p w:rsidR="00625122" w:rsidRPr="00AB6415" w:rsidRDefault="00625122" w:rsidP="00D3475B">
                  <w:pPr>
                    <w:jc w:val="center"/>
                    <w:rPr>
                      <w:rFonts w:ascii="Arial" w:hAnsi="Arial" w:cs="Arial"/>
                      <w:bCs/>
                      <w:sz w:val="20"/>
                      <w:szCs w:val="20"/>
                    </w:rPr>
                  </w:pPr>
                  <w:r>
                    <w:rPr>
                      <w:rFonts w:ascii="Arial" w:hAnsi="Arial" w:cs="Arial"/>
                      <w:bCs/>
                      <w:sz w:val="20"/>
                      <w:szCs w:val="20"/>
                    </w:rPr>
                    <w:t>организации</w:t>
                  </w:r>
                </w:p>
                <w:p w:rsidR="00625122" w:rsidRPr="00AB6415" w:rsidRDefault="00625122" w:rsidP="00D3475B">
                  <w:pPr>
                    <w:ind w:left="1418"/>
                    <w:jc w:val="center"/>
                    <w:rPr>
                      <w:rFonts w:ascii="Arial" w:hAnsi="Arial" w:cs="Arial"/>
                      <w:bCs/>
                      <w:sz w:val="18"/>
                      <w:szCs w:val="18"/>
                    </w:rPr>
                  </w:pPr>
                </w:p>
              </w:txbxContent>
            </v:textbox>
          </v:shape>
        </w:pict>
      </w:r>
    </w:p>
    <w:p w:rsidR="00D3475B" w:rsidRDefault="00D3475B" w:rsidP="00D3475B">
      <w:pPr>
        <w:pStyle w:val="31"/>
        <w:spacing w:before="240" w:after="120" w:line="260" w:lineRule="exact"/>
        <w:ind w:firstLine="0"/>
        <w:jc w:val="center"/>
        <w:rPr>
          <w:rFonts w:ascii="Arial" w:hAnsi="Arial" w:cs="Arial"/>
          <w:b/>
          <w:bCs/>
          <w:sz w:val="20"/>
          <w:szCs w:val="20"/>
        </w:rPr>
      </w:pPr>
    </w:p>
    <w:p w:rsidR="00565720" w:rsidRPr="004B173D" w:rsidRDefault="00005B98" w:rsidP="00D3475B">
      <w:pPr>
        <w:pStyle w:val="31"/>
        <w:spacing w:before="240" w:after="120" w:line="260" w:lineRule="exact"/>
        <w:ind w:firstLine="0"/>
        <w:jc w:val="center"/>
        <w:rPr>
          <w:rFonts w:ascii="Arial" w:hAnsi="Arial" w:cs="Arial"/>
          <w:b/>
          <w:bCs/>
          <w:sz w:val="20"/>
          <w:szCs w:val="20"/>
        </w:rPr>
      </w:pPr>
      <w:r>
        <w:rPr>
          <w:noProof/>
        </w:rPr>
        <w:pict>
          <v:shape id="_x0000_s1096" type="#_x0000_t202" style="position:absolute;left:0;text-align:left;margin-left:11.15pt;margin-top:14.65pt;width:141.75pt;height:41.3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6">
              <w:txbxContent>
                <w:p w:rsidR="00625122" w:rsidRPr="00AB6415" w:rsidRDefault="00625122" w:rsidP="00D3475B">
                  <w:pPr>
                    <w:jc w:val="center"/>
                    <w:rPr>
                      <w:rFonts w:ascii="Arial" w:hAnsi="Arial" w:cs="Arial"/>
                      <w:bCs/>
                      <w:sz w:val="20"/>
                      <w:szCs w:val="20"/>
                    </w:rPr>
                  </w:pPr>
                  <w:r w:rsidRPr="00AB6415">
                    <w:rPr>
                      <w:rFonts w:ascii="Arial" w:hAnsi="Arial" w:cs="Arial"/>
                      <w:bCs/>
                      <w:sz w:val="20"/>
                      <w:szCs w:val="20"/>
                    </w:rPr>
                    <w:t>по количеству экспортеров</w:t>
                  </w:r>
                </w:p>
                <w:p w:rsidR="00625122" w:rsidRPr="00AB6415" w:rsidRDefault="00625122" w:rsidP="00D3475B">
                  <w:pPr>
                    <w:jc w:val="center"/>
                    <w:rPr>
                      <w:rFonts w:ascii="Arial" w:hAnsi="Arial" w:cs="Arial"/>
                      <w:bCs/>
                      <w:sz w:val="20"/>
                      <w:szCs w:val="20"/>
                    </w:rPr>
                  </w:pPr>
                  <w:r w:rsidRPr="00AB6415">
                    <w:rPr>
                      <w:rFonts w:ascii="Arial" w:hAnsi="Arial" w:cs="Arial"/>
                      <w:bCs/>
                      <w:sz w:val="20"/>
                      <w:szCs w:val="20"/>
                    </w:rPr>
                    <w:t>и импортеров</w:t>
                  </w:r>
                </w:p>
                <w:p w:rsidR="00625122" w:rsidRPr="00AB6415" w:rsidRDefault="00625122" w:rsidP="00D3475B">
                  <w:pPr>
                    <w:ind w:left="1418"/>
                    <w:jc w:val="center"/>
                    <w:rPr>
                      <w:rFonts w:ascii="Arial" w:hAnsi="Arial" w:cs="Arial"/>
                      <w:bCs/>
                      <w:sz w:val="18"/>
                      <w:szCs w:val="18"/>
                    </w:rPr>
                  </w:pPr>
                </w:p>
              </w:txbxContent>
            </v:textbox>
          </v:shape>
        </w:pict>
      </w:r>
      <w:r>
        <w:rPr>
          <w:rFonts w:ascii="Arial" w:hAnsi="Arial" w:cs="Arial"/>
          <w:b/>
          <w:bCs/>
          <w:noProof/>
          <w:sz w:val="20"/>
          <w:szCs w:val="20"/>
        </w:rPr>
        <w:pict>
          <v:shape id="_x0000_s1095" type="#_x0000_t202" style="position:absolute;left:0;text-align:left;margin-left:308.15pt;margin-top:15.75pt;width:141.75pt;height:48.45pt;z-index:2516628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_x0000_s1095">
              <w:txbxContent>
                <w:p w:rsidR="00625122" w:rsidRPr="00AB6415" w:rsidRDefault="00625122" w:rsidP="00D3475B">
                  <w:pPr>
                    <w:jc w:val="center"/>
                    <w:rPr>
                      <w:rFonts w:ascii="Arial" w:hAnsi="Arial" w:cs="Arial"/>
                      <w:bCs/>
                      <w:sz w:val="20"/>
                      <w:szCs w:val="20"/>
                    </w:rPr>
                  </w:pPr>
                  <w:r w:rsidRPr="00AB6415">
                    <w:rPr>
                      <w:rFonts w:ascii="Arial" w:hAnsi="Arial" w:cs="Arial"/>
                      <w:bCs/>
                      <w:sz w:val="20"/>
                      <w:szCs w:val="20"/>
                    </w:rPr>
                    <w:t xml:space="preserve">по </w:t>
                  </w:r>
                  <w:r>
                    <w:rPr>
                      <w:rFonts w:ascii="Arial" w:hAnsi="Arial" w:cs="Arial"/>
                      <w:bCs/>
                      <w:sz w:val="20"/>
                      <w:szCs w:val="20"/>
                    </w:rPr>
                    <w:t>стоимости</w:t>
                  </w:r>
                  <w:r w:rsidRPr="00AB6415">
                    <w:rPr>
                      <w:rFonts w:ascii="Arial" w:hAnsi="Arial" w:cs="Arial"/>
                      <w:bCs/>
                      <w:sz w:val="20"/>
                      <w:szCs w:val="20"/>
                    </w:rPr>
                    <w:t xml:space="preserve"> экспорт</w:t>
                  </w:r>
                  <w:r>
                    <w:rPr>
                      <w:rFonts w:ascii="Arial" w:hAnsi="Arial" w:cs="Arial"/>
                      <w:bCs/>
                      <w:sz w:val="20"/>
                      <w:szCs w:val="20"/>
                    </w:rPr>
                    <w:t>а</w:t>
                  </w:r>
                </w:p>
                <w:p w:rsidR="00625122" w:rsidRPr="00AB6415" w:rsidRDefault="00625122" w:rsidP="00D3475B">
                  <w:pPr>
                    <w:jc w:val="center"/>
                    <w:rPr>
                      <w:rFonts w:ascii="Arial" w:hAnsi="Arial" w:cs="Arial"/>
                      <w:bCs/>
                      <w:sz w:val="20"/>
                      <w:szCs w:val="20"/>
                    </w:rPr>
                  </w:pPr>
                  <w:r w:rsidRPr="00AB6415">
                    <w:rPr>
                      <w:rFonts w:ascii="Arial" w:hAnsi="Arial" w:cs="Arial"/>
                      <w:bCs/>
                      <w:sz w:val="20"/>
                      <w:szCs w:val="20"/>
                    </w:rPr>
                    <w:t>и импорт</w:t>
                  </w:r>
                  <w:r>
                    <w:rPr>
                      <w:rFonts w:ascii="Arial" w:hAnsi="Arial" w:cs="Arial"/>
                      <w:bCs/>
                      <w:sz w:val="20"/>
                      <w:szCs w:val="20"/>
                    </w:rPr>
                    <w:t>а</w:t>
                  </w:r>
                </w:p>
                <w:p w:rsidR="00625122" w:rsidRPr="00AB6415" w:rsidRDefault="00625122" w:rsidP="00D3475B">
                  <w:pPr>
                    <w:ind w:left="1418"/>
                    <w:jc w:val="center"/>
                    <w:rPr>
                      <w:rFonts w:ascii="Arial" w:hAnsi="Arial" w:cs="Arial"/>
                      <w:bCs/>
                      <w:sz w:val="18"/>
                      <w:szCs w:val="18"/>
                    </w:rPr>
                  </w:pPr>
                </w:p>
              </w:txbxContent>
            </v:textbox>
          </v:shape>
        </w:pict>
      </w:r>
    </w:p>
    <w:p w:rsidR="00D3475B" w:rsidRDefault="00005B98" w:rsidP="00625122">
      <w:pPr>
        <w:pStyle w:val="31"/>
        <w:spacing w:before="480" w:after="240" w:line="260" w:lineRule="exact"/>
        <w:ind w:firstLine="0"/>
        <w:jc w:val="center"/>
        <w:rPr>
          <w:rFonts w:ascii="Arial" w:hAnsi="Arial" w:cs="Arial"/>
          <w:b/>
          <w:bCs/>
        </w:rPr>
      </w:pPr>
      <w:r>
        <w:rPr>
          <w:noProof/>
          <w:sz w:val="24"/>
          <w:szCs w:val="24"/>
        </w:rPr>
        <w:pict>
          <v:rect id="Прямоугольник 13" o:spid="_x0000_s1097" style="position:absolute;left:0;text-align:left;margin-left:161.15pt;margin-top:21.6pt;width:7.15pt;height:7.3pt;z-index:2516648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" fillcolor="green" stroked="f">
            <v:fill color2="#8ac58a" rotate="t" focusposition="1" focussize="" focus="100%" type="gradientRadial">
              <o:fill v:ext="view" type="gradientCenter"/>
            </v:fill>
            <v:textbox style="mso-next-textbox:#Прямоугольник 13">
              <w:txbxContent>
                <w:p w:rsidR="00625122" w:rsidRDefault="00625122" w:rsidP="00D3475B">
                  <w:pPr>
                    <w:jc w:val="center"/>
                  </w:pPr>
                  <w:r>
                    <w:t xml:space="preserve"> </w:t>
                  </w:r>
                </w:p>
                <w:p w:rsidR="00625122" w:rsidRDefault="00625122" w:rsidP="00D3475B">
                  <w:pPr>
                    <w:jc w:val="center"/>
                  </w:pPr>
                </w:p>
              </w:txbxContent>
            </v:textbox>
          </v:rect>
        </w:pict>
      </w:r>
      <w:r>
        <w:rPr>
          <w:noProof/>
          <w:sz w:val="24"/>
          <w:szCs w:val="24"/>
        </w:rPr>
        <w:pict>
          <v:rect id="Прямоугольник 14" o:spid="_x0000_s1098" style="position:absolute;left:0;text-align:left;margin-left:244.65pt;margin-top:21.6pt;width:7.65pt;height:7.15pt;z-index:2516659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" fillcolor="#fac090" stroked="f">
            <v:fill color2="#fac090" recolor="t" rotate="t" focusposition="1" focussize="" focus="100%" type="gradientRadial">
              <o:fill v:ext="view" type="gradientCenter"/>
            </v:fill>
          </v:rect>
        </w:pict>
      </w:r>
      <w:r w:rsidR="00D3475B">
        <w:rPr>
          <w:rFonts w:ascii="Arial" w:hAnsi="Arial" w:cs="Arial"/>
          <w:sz w:val="18"/>
          <w:szCs w:val="18"/>
        </w:rPr>
        <w:t xml:space="preserve">   </w:t>
      </w:r>
      <w:r w:rsidR="00D3475B" w:rsidRPr="004B173D">
        <w:rPr>
          <w:rFonts w:ascii="Arial" w:hAnsi="Arial" w:cs="Arial"/>
          <w:sz w:val="18"/>
          <w:szCs w:val="18"/>
        </w:rPr>
        <w:t xml:space="preserve">Экспорт </w:t>
      </w:r>
      <w:r w:rsidR="00D3475B" w:rsidRPr="004B173D">
        <w:rPr>
          <w:rFonts w:ascii="Arial" w:hAnsi="Arial" w:cs="Arial"/>
          <w:sz w:val="18"/>
          <w:szCs w:val="18"/>
        </w:rPr>
        <w:tab/>
        <w:t xml:space="preserve">     </w:t>
      </w:r>
      <w:r w:rsidR="00D3475B">
        <w:rPr>
          <w:rFonts w:ascii="Arial" w:hAnsi="Arial" w:cs="Arial"/>
          <w:sz w:val="18"/>
          <w:szCs w:val="18"/>
        </w:rPr>
        <w:t xml:space="preserve">   </w:t>
      </w:r>
      <w:r w:rsidR="00D3475B" w:rsidRPr="004B173D">
        <w:rPr>
          <w:rFonts w:ascii="Arial" w:hAnsi="Arial" w:cs="Arial"/>
          <w:sz w:val="18"/>
          <w:szCs w:val="18"/>
        </w:rPr>
        <w:t>Импорт</w:t>
      </w:r>
    </w:p>
    <w:p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DF6F73">
        <w:rPr>
          <w:rFonts w:ascii="Arial" w:hAnsi="Arial" w:cs="Arial"/>
          <w:b/>
          <w:bCs/>
        </w:rPr>
        <w:t>0</w:t>
      </w:r>
      <w:r w:rsidR="00FD0603" w:rsidRPr="004B173D">
        <w:rPr>
          <w:rFonts w:ascii="Arial" w:hAnsi="Arial" w:cs="Arial"/>
          <w:b/>
          <w:bCs/>
        </w:rPr>
        <w:t>.1.</w:t>
      </w:r>
      <w:r w:rsidR="0076593E">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rsidR="00D26FF5" w:rsidRPr="00045D03" w:rsidRDefault="005D2C39" w:rsidP="00565720">
      <w:pPr>
        <w:pStyle w:val="31"/>
        <w:spacing w:before="120" w:line="340" w:lineRule="exact"/>
        <w:jc w:val="both"/>
      </w:pPr>
      <w:r w:rsidRPr="0050060D">
        <w:t>Сокращение</w:t>
      </w:r>
      <w:r w:rsidR="001A2451" w:rsidRPr="0050060D">
        <w:t xml:space="preserve"> </w:t>
      </w:r>
      <w:r w:rsidR="00D26FF5" w:rsidRPr="0050060D">
        <w:t xml:space="preserve">стоимостного объема экспорта </w:t>
      </w:r>
      <w:r w:rsidR="006F46F7" w:rsidRPr="0050060D">
        <w:t>об</w:t>
      </w:r>
      <w:r w:rsidRPr="0050060D">
        <w:t>условлено</w:t>
      </w:r>
      <w:r w:rsidR="00D26FF5" w:rsidRPr="0050060D">
        <w:t xml:space="preserve"> </w:t>
      </w:r>
      <w:r w:rsidR="001A2451" w:rsidRPr="0050060D">
        <w:t>у</w:t>
      </w:r>
      <w:r w:rsidRPr="0050060D">
        <w:t>меньшением</w:t>
      </w:r>
      <w:r w:rsidR="004B2820" w:rsidRPr="0050060D">
        <w:t xml:space="preserve"> </w:t>
      </w:r>
      <w:r w:rsidR="00D26FF5" w:rsidRPr="0050060D">
        <w:t>поставок</w:t>
      </w:r>
      <w:r w:rsidRPr="0050060D">
        <w:t xml:space="preserve"> </w:t>
      </w:r>
      <w:r w:rsidR="00D26FF5" w:rsidRPr="0050060D">
        <w:t xml:space="preserve">на внешний рынок </w:t>
      </w:r>
      <w:r w:rsidR="00EE4877">
        <w:t xml:space="preserve">инвестиционных и </w:t>
      </w:r>
      <w:r w:rsidR="00FD5F59">
        <w:t>промежуточных</w:t>
      </w:r>
      <w:r w:rsidR="00EE4877">
        <w:t xml:space="preserve"> товаров</w:t>
      </w:r>
      <w:r w:rsidR="00602AFA" w:rsidRPr="0050060D">
        <w:t>.</w:t>
      </w:r>
    </w:p>
    <w:p w:rsidR="00FD0603" w:rsidRPr="004B173D" w:rsidRDefault="00FD0603" w:rsidP="00565720">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40"/>
        <w:gridCol w:w="1440"/>
      </w:tblGrid>
      <w:tr w:rsidR="00776AC4" w:rsidRPr="00024E6C"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rsidR="00776AC4" w:rsidRPr="00024E6C" w:rsidRDefault="00776AC4" w:rsidP="00565720">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776AC4" w:rsidRPr="00024E6C" w:rsidRDefault="00A04151" w:rsidP="00565720">
            <w:pPr>
              <w:spacing w:before="80" w:after="80" w:line="240" w:lineRule="exact"/>
              <w:jc w:val="center"/>
            </w:pPr>
            <w:r w:rsidRPr="00024E6C">
              <w:rPr>
                <w:sz w:val="22"/>
                <w:szCs w:val="22"/>
              </w:rPr>
              <w:t>I полугодие</w:t>
            </w:r>
            <w:r w:rsidR="00776AC4" w:rsidRPr="00024E6C">
              <w:rPr>
                <w:sz w:val="22"/>
                <w:szCs w:val="22"/>
              </w:rPr>
              <w:br/>
              <w:t>20</w:t>
            </w:r>
            <w:r w:rsidR="00776AC4" w:rsidRPr="00024E6C">
              <w:rPr>
                <w:sz w:val="22"/>
                <w:szCs w:val="22"/>
                <w:lang w:val="be-BY"/>
              </w:rPr>
              <w:t>24</w:t>
            </w:r>
            <w:r w:rsidR="00776AC4" w:rsidRPr="00024E6C">
              <w:rPr>
                <w:sz w:val="22"/>
                <w:szCs w:val="22"/>
              </w:rPr>
              <w:t xml:space="preserve"> г.,</w:t>
            </w:r>
            <w:r w:rsidR="00776AC4" w:rsidRPr="00024E6C">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776AC4" w:rsidRPr="00024E6C" w:rsidRDefault="00A04151" w:rsidP="00565720">
            <w:pPr>
              <w:spacing w:before="80" w:after="80" w:line="240" w:lineRule="exact"/>
              <w:jc w:val="center"/>
            </w:pPr>
            <w:r w:rsidRPr="00024E6C">
              <w:rPr>
                <w:sz w:val="22"/>
                <w:szCs w:val="22"/>
              </w:rPr>
              <w:t>I полугодие</w:t>
            </w:r>
            <w:r w:rsidR="00776AC4" w:rsidRPr="00024E6C">
              <w:rPr>
                <w:sz w:val="22"/>
                <w:szCs w:val="22"/>
              </w:rPr>
              <w:br/>
              <w:t>2025 г.,</w:t>
            </w:r>
            <w:r w:rsidR="00776AC4" w:rsidRPr="00024E6C">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776AC4" w:rsidRPr="00024E6C" w:rsidRDefault="00A04151" w:rsidP="00565720">
            <w:pPr>
              <w:spacing w:before="80" w:after="80" w:line="240" w:lineRule="exact"/>
              <w:jc w:val="center"/>
            </w:pPr>
            <w:r w:rsidRPr="00024E6C">
              <w:rPr>
                <w:sz w:val="22"/>
                <w:szCs w:val="22"/>
              </w:rPr>
              <w:t>I полугодие</w:t>
            </w:r>
            <w:r w:rsidR="00776AC4" w:rsidRPr="00024E6C">
              <w:rPr>
                <w:sz w:val="22"/>
                <w:szCs w:val="22"/>
              </w:rPr>
              <w:t xml:space="preserve"> 202</w:t>
            </w:r>
            <w:r w:rsidR="00776AC4" w:rsidRPr="00024E6C">
              <w:rPr>
                <w:sz w:val="22"/>
                <w:szCs w:val="22"/>
                <w:lang w:val="be-BY"/>
              </w:rPr>
              <w:t>5</w:t>
            </w:r>
            <w:r w:rsidR="00776AC4" w:rsidRPr="00024E6C">
              <w:rPr>
                <w:sz w:val="22"/>
                <w:szCs w:val="22"/>
              </w:rPr>
              <w:t xml:space="preserve"> г. к </w:t>
            </w:r>
            <w:r w:rsidR="00776AC4" w:rsidRPr="00024E6C">
              <w:rPr>
                <w:sz w:val="22"/>
                <w:szCs w:val="22"/>
              </w:rPr>
              <w:br/>
            </w:r>
            <w:r w:rsidRPr="00024E6C">
              <w:rPr>
                <w:sz w:val="22"/>
                <w:szCs w:val="22"/>
              </w:rPr>
              <w:t>I полугодию</w:t>
            </w:r>
            <w:r w:rsidR="00776AC4" w:rsidRPr="00024E6C">
              <w:rPr>
                <w:sz w:val="22"/>
                <w:szCs w:val="22"/>
              </w:rPr>
              <w:t xml:space="preserve"> 20</w:t>
            </w:r>
            <w:r w:rsidR="00776AC4" w:rsidRPr="00024E6C">
              <w:rPr>
                <w:sz w:val="22"/>
                <w:szCs w:val="22"/>
                <w:lang w:val="be-BY"/>
              </w:rPr>
              <w:t>24</w:t>
            </w:r>
            <w:r w:rsidR="00776AC4" w:rsidRPr="00024E6C">
              <w:rPr>
                <w:sz w:val="22"/>
                <w:szCs w:val="22"/>
              </w:rPr>
              <w:t xml:space="preserve"> г.</w:t>
            </w:r>
          </w:p>
        </w:tc>
      </w:tr>
      <w:tr w:rsidR="006C7D0D" w:rsidRPr="00024E6C" w:rsidTr="00947D90">
        <w:trPr>
          <w:cantSplit/>
          <w:tblHeader/>
          <w:jc w:val="center"/>
        </w:trPr>
        <w:tc>
          <w:tcPr>
            <w:tcW w:w="3444" w:type="dxa"/>
            <w:vMerge/>
            <w:tcBorders>
              <w:top w:val="nil"/>
              <w:left w:val="single" w:sz="4" w:space="0" w:color="auto"/>
              <w:bottom w:val="single" w:sz="4" w:space="0" w:color="auto"/>
              <w:right w:val="single" w:sz="4" w:space="0" w:color="auto"/>
            </w:tcBorders>
          </w:tcPr>
          <w:p w:rsidR="006C7D0D" w:rsidRPr="00024E6C" w:rsidRDefault="006C7D0D" w:rsidP="00565720">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6C7D0D" w:rsidRPr="00024E6C" w:rsidRDefault="006C7D0D" w:rsidP="00565720">
            <w:pPr>
              <w:pStyle w:val="21"/>
              <w:spacing w:before="80" w:after="80" w:line="24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6C7D0D" w:rsidRPr="00024E6C" w:rsidRDefault="006C7D0D" w:rsidP="00565720">
            <w:pPr>
              <w:pStyle w:val="21"/>
              <w:spacing w:before="80" w:after="80" w:line="240" w:lineRule="exact"/>
              <w:ind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6C7D0D" w:rsidRPr="00024E6C" w:rsidRDefault="00383F1E" w:rsidP="00565720">
            <w:pPr>
              <w:pStyle w:val="21"/>
              <w:spacing w:before="80" w:after="80" w:line="240" w:lineRule="exact"/>
              <w:ind w:left="-57" w:right="-57" w:firstLine="0"/>
              <w:jc w:val="center"/>
              <w:rPr>
                <w:sz w:val="22"/>
                <w:szCs w:val="22"/>
              </w:rPr>
            </w:pPr>
            <w:r w:rsidRPr="00024E6C">
              <w:rPr>
                <w:sz w:val="22"/>
                <w:szCs w:val="22"/>
              </w:rPr>
              <w:t xml:space="preserve">прирост, </w:t>
            </w:r>
            <w:r w:rsidRPr="00024E6C">
              <w:rPr>
                <w:spacing w:val="-12"/>
                <w:sz w:val="22"/>
                <w:szCs w:val="22"/>
              </w:rPr>
              <w:t>уменьшение</w:t>
            </w:r>
            <w:proofErr w:type="gramStart"/>
            <w:r w:rsidRPr="00024E6C">
              <w:rPr>
                <w:spacing w:val="-12"/>
                <w:sz w:val="22"/>
                <w:szCs w:val="22"/>
              </w:rPr>
              <w:t xml:space="preserve"> (-),</w:t>
            </w:r>
            <w:r w:rsidRPr="00024E6C">
              <w:rPr>
                <w:sz w:val="22"/>
                <w:szCs w:val="22"/>
              </w:rPr>
              <w:br/>
            </w:r>
            <w:proofErr w:type="gramEnd"/>
            <w:r w:rsidRPr="00024E6C">
              <w:rPr>
                <w:sz w:val="22"/>
                <w:szCs w:val="22"/>
              </w:rPr>
              <w:t xml:space="preserve">млн. долл. </w:t>
            </w:r>
            <w:r w:rsidRPr="00024E6C">
              <w:rPr>
                <w:sz w:val="22"/>
                <w:szCs w:val="22"/>
              </w:rPr>
              <w:br/>
              <w:t>США</w:t>
            </w:r>
          </w:p>
        </w:tc>
        <w:tc>
          <w:tcPr>
            <w:tcW w:w="1440" w:type="dxa"/>
            <w:tcBorders>
              <w:top w:val="nil"/>
              <w:left w:val="single" w:sz="4" w:space="0" w:color="auto"/>
              <w:bottom w:val="single" w:sz="4" w:space="0" w:color="auto"/>
              <w:right w:val="single" w:sz="4" w:space="0" w:color="auto"/>
            </w:tcBorders>
          </w:tcPr>
          <w:p w:rsidR="006C7D0D" w:rsidRPr="00024E6C" w:rsidRDefault="006C7D0D" w:rsidP="00565720">
            <w:pPr>
              <w:pStyle w:val="21"/>
              <w:spacing w:before="80" w:after="80" w:line="240" w:lineRule="exact"/>
              <w:ind w:left="-57" w:right="-57" w:firstLine="0"/>
              <w:jc w:val="center"/>
              <w:rPr>
                <w:sz w:val="22"/>
                <w:szCs w:val="22"/>
              </w:rPr>
            </w:pPr>
            <w:r w:rsidRPr="00024E6C">
              <w:rPr>
                <w:sz w:val="22"/>
                <w:szCs w:val="22"/>
              </w:rPr>
              <w:t xml:space="preserve">в </w:t>
            </w:r>
            <w:r w:rsidRPr="00024E6C">
              <w:rPr>
                <w:sz w:val="22"/>
                <w:szCs w:val="22"/>
              </w:rPr>
              <w:br/>
              <w:t>процентах</w:t>
            </w:r>
          </w:p>
        </w:tc>
      </w:tr>
      <w:tr w:rsidR="007A7B7F" w:rsidRPr="00024E6C" w:rsidTr="00763E92">
        <w:trPr>
          <w:trHeight w:val="82"/>
          <w:jc w:val="center"/>
        </w:trPr>
        <w:tc>
          <w:tcPr>
            <w:tcW w:w="3444" w:type="dxa"/>
            <w:tcBorders>
              <w:top w:val="single" w:sz="4" w:space="0" w:color="auto"/>
              <w:left w:val="single" w:sz="4" w:space="0" w:color="auto"/>
              <w:bottom w:val="nil"/>
              <w:right w:val="single" w:sz="4" w:space="0" w:color="auto"/>
            </w:tcBorders>
            <w:vAlign w:val="bottom"/>
          </w:tcPr>
          <w:p w:rsidR="007A7B7F" w:rsidRPr="00024E6C" w:rsidRDefault="007A7B7F" w:rsidP="00565720">
            <w:pPr>
              <w:spacing w:before="120" w:after="120" w:line="240" w:lineRule="exact"/>
              <w:ind w:left="17" w:right="113"/>
              <w:rPr>
                <w:snapToGrid w:val="0"/>
              </w:rPr>
            </w:pPr>
            <w:r w:rsidRPr="00024E6C">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2 446,5  </w:t>
            </w:r>
          </w:p>
        </w:tc>
        <w:tc>
          <w:tcPr>
            <w:tcW w:w="1417" w:type="dxa"/>
            <w:tcBorders>
              <w:top w:val="single" w:sz="4" w:space="0" w:color="auto"/>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1 988,5  </w:t>
            </w:r>
          </w:p>
        </w:tc>
        <w:tc>
          <w:tcPr>
            <w:tcW w:w="1440" w:type="dxa"/>
            <w:tcBorders>
              <w:top w:val="single" w:sz="4" w:space="0" w:color="auto"/>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-458,0  </w:t>
            </w:r>
          </w:p>
        </w:tc>
        <w:tc>
          <w:tcPr>
            <w:tcW w:w="1440" w:type="dxa"/>
            <w:tcBorders>
              <w:top w:val="single" w:sz="4" w:space="0" w:color="auto"/>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340" w:firstLine="0"/>
              <w:jc w:val="right"/>
              <w:rPr>
                <w:sz w:val="22"/>
                <w:szCs w:val="22"/>
              </w:rPr>
            </w:pPr>
            <w:r w:rsidRPr="00024E6C">
              <w:rPr>
                <w:sz w:val="22"/>
                <w:szCs w:val="22"/>
              </w:rPr>
              <w:t xml:space="preserve">81,3  </w:t>
            </w:r>
          </w:p>
        </w:tc>
      </w:tr>
      <w:tr w:rsidR="007A7B7F" w:rsidRPr="00024E6C" w:rsidTr="00763E92">
        <w:trPr>
          <w:jc w:val="center"/>
        </w:trPr>
        <w:tc>
          <w:tcPr>
            <w:tcW w:w="3444" w:type="dxa"/>
            <w:tcBorders>
              <w:top w:val="nil"/>
              <w:left w:val="single" w:sz="4" w:space="0" w:color="auto"/>
              <w:bottom w:val="nil"/>
              <w:right w:val="single" w:sz="4" w:space="0" w:color="auto"/>
            </w:tcBorders>
            <w:vAlign w:val="bottom"/>
          </w:tcPr>
          <w:p w:rsidR="007A7B7F" w:rsidRPr="00024E6C" w:rsidRDefault="007A7B7F" w:rsidP="00565720">
            <w:pPr>
              <w:spacing w:before="120" w:after="120" w:line="240" w:lineRule="exact"/>
              <w:ind w:left="15" w:right="113"/>
              <w:rPr>
                <w:snapToGrid w:val="0"/>
              </w:rPr>
            </w:pPr>
            <w:r w:rsidRPr="00024E6C">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10 702,3  </w:t>
            </w:r>
          </w:p>
        </w:tc>
        <w:tc>
          <w:tcPr>
            <w:tcW w:w="1417"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9 255,5  </w:t>
            </w:r>
          </w:p>
        </w:tc>
        <w:tc>
          <w:tcPr>
            <w:tcW w:w="1440"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-1 446,8  </w:t>
            </w:r>
          </w:p>
        </w:tc>
        <w:tc>
          <w:tcPr>
            <w:tcW w:w="1440"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340" w:firstLine="0"/>
              <w:jc w:val="right"/>
              <w:rPr>
                <w:sz w:val="22"/>
                <w:szCs w:val="22"/>
              </w:rPr>
            </w:pPr>
            <w:r w:rsidRPr="00024E6C">
              <w:rPr>
                <w:sz w:val="22"/>
                <w:szCs w:val="22"/>
              </w:rPr>
              <w:t xml:space="preserve">86,5  </w:t>
            </w:r>
          </w:p>
        </w:tc>
      </w:tr>
      <w:tr w:rsidR="007A7B7F" w:rsidRPr="00024E6C" w:rsidTr="00763E92">
        <w:trPr>
          <w:trHeight w:val="70"/>
          <w:jc w:val="center"/>
        </w:trPr>
        <w:tc>
          <w:tcPr>
            <w:tcW w:w="3444" w:type="dxa"/>
            <w:tcBorders>
              <w:top w:val="nil"/>
              <w:left w:val="single" w:sz="4" w:space="0" w:color="auto"/>
              <w:bottom w:val="nil"/>
              <w:right w:val="single" w:sz="4" w:space="0" w:color="auto"/>
            </w:tcBorders>
            <w:vAlign w:val="bottom"/>
          </w:tcPr>
          <w:p w:rsidR="007A7B7F" w:rsidRPr="00024E6C" w:rsidRDefault="007A7B7F" w:rsidP="00565720">
            <w:pPr>
              <w:spacing w:before="120" w:after="120" w:line="240" w:lineRule="exact"/>
              <w:ind w:left="15" w:right="113"/>
              <w:rPr>
                <w:snapToGrid w:val="0"/>
              </w:rPr>
            </w:pPr>
            <w:r w:rsidRPr="00024E6C">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6 118,3  </w:t>
            </w:r>
          </w:p>
        </w:tc>
        <w:tc>
          <w:tcPr>
            <w:tcW w:w="1417"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6 539,9  </w:t>
            </w:r>
          </w:p>
        </w:tc>
        <w:tc>
          <w:tcPr>
            <w:tcW w:w="1440"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421,6  </w:t>
            </w:r>
          </w:p>
        </w:tc>
        <w:tc>
          <w:tcPr>
            <w:tcW w:w="1440"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340" w:firstLine="0"/>
              <w:jc w:val="right"/>
              <w:rPr>
                <w:sz w:val="22"/>
                <w:szCs w:val="22"/>
              </w:rPr>
            </w:pPr>
            <w:r w:rsidRPr="00024E6C">
              <w:rPr>
                <w:sz w:val="22"/>
                <w:szCs w:val="22"/>
              </w:rPr>
              <w:t xml:space="preserve">106,9  </w:t>
            </w:r>
          </w:p>
        </w:tc>
      </w:tr>
      <w:tr w:rsidR="004C745E" w:rsidRPr="00024E6C" w:rsidTr="00947D90">
        <w:trPr>
          <w:jc w:val="center"/>
        </w:trPr>
        <w:tc>
          <w:tcPr>
            <w:tcW w:w="3444" w:type="dxa"/>
            <w:tcBorders>
              <w:top w:val="nil"/>
              <w:left w:val="single" w:sz="4" w:space="0" w:color="auto"/>
              <w:bottom w:val="nil"/>
              <w:right w:val="single" w:sz="4" w:space="0" w:color="auto"/>
            </w:tcBorders>
            <w:vAlign w:val="bottom"/>
          </w:tcPr>
          <w:p w:rsidR="004C745E" w:rsidRPr="00024E6C" w:rsidRDefault="004C745E" w:rsidP="00565720">
            <w:pPr>
              <w:spacing w:before="120" w:after="120" w:line="240" w:lineRule="exact"/>
              <w:ind w:left="645" w:right="113"/>
              <w:rPr>
                <w:snapToGrid w:val="0"/>
              </w:rPr>
            </w:pPr>
            <w:r w:rsidRPr="00024E6C">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024E6C" w:rsidRDefault="004C745E" w:rsidP="00565720">
            <w:pPr>
              <w:pStyle w:val="21"/>
              <w:spacing w:before="120" w:after="12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024E6C" w:rsidRDefault="004C745E" w:rsidP="00565720">
            <w:pPr>
              <w:pStyle w:val="21"/>
              <w:spacing w:before="120" w:after="12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024E6C" w:rsidRDefault="004C745E" w:rsidP="00565720">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024E6C" w:rsidRDefault="004C745E" w:rsidP="00565720">
            <w:pPr>
              <w:pStyle w:val="21"/>
              <w:spacing w:before="120" w:after="120" w:line="240" w:lineRule="exact"/>
              <w:ind w:right="340" w:firstLine="0"/>
              <w:jc w:val="right"/>
              <w:rPr>
                <w:sz w:val="22"/>
                <w:szCs w:val="22"/>
              </w:rPr>
            </w:pPr>
          </w:p>
        </w:tc>
      </w:tr>
      <w:tr w:rsidR="007A7B7F" w:rsidRPr="00024E6C" w:rsidTr="00763E92">
        <w:trPr>
          <w:jc w:val="center"/>
        </w:trPr>
        <w:tc>
          <w:tcPr>
            <w:tcW w:w="3444" w:type="dxa"/>
            <w:tcBorders>
              <w:top w:val="nil"/>
              <w:left w:val="single" w:sz="4" w:space="0" w:color="auto"/>
              <w:bottom w:val="nil"/>
              <w:right w:val="single" w:sz="4" w:space="0" w:color="auto"/>
            </w:tcBorders>
            <w:vAlign w:val="bottom"/>
          </w:tcPr>
          <w:p w:rsidR="007A7B7F" w:rsidRPr="00024E6C" w:rsidRDefault="007A7B7F" w:rsidP="00565720">
            <w:pPr>
              <w:spacing w:before="120" w:after="120" w:line="240" w:lineRule="exact"/>
              <w:ind w:left="375" w:right="113"/>
              <w:rPr>
                <w:snapToGrid w:val="0"/>
              </w:rPr>
            </w:pPr>
            <w:r w:rsidRPr="00024E6C">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3 267,7  </w:t>
            </w:r>
          </w:p>
        </w:tc>
        <w:tc>
          <w:tcPr>
            <w:tcW w:w="1417"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3 631,1  </w:t>
            </w:r>
          </w:p>
        </w:tc>
        <w:tc>
          <w:tcPr>
            <w:tcW w:w="1440"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363,4  </w:t>
            </w:r>
          </w:p>
        </w:tc>
        <w:tc>
          <w:tcPr>
            <w:tcW w:w="1440" w:type="dxa"/>
            <w:tcBorders>
              <w:top w:val="nil"/>
              <w:left w:val="single" w:sz="4" w:space="0" w:color="auto"/>
              <w:bottom w:val="nil"/>
              <w:right w:val="single" w:sz="4" w:space="0" w:color="auto"/>
            </w:tcBorders>
            <w:shd w:val="clear" w:color="auto" w:fill="auto"/>
            <w:vAlign w:val="bottom"/>
          </w:tcPr>
          <w:p w:rsidR="007A7B7F" w:rsidRPr="00024E6C" w:rsidRDefault="007A7B7F" w:rsidP="00565720">
            <w:pPr>
              <w:pStyle w:val="21"/>
              <w:spacing w:before="120" w:after="120" w:line="240" w:lineRule="exact"/>
              <w:ind w:right="340" w:firstLine="0"/>
              <w:jc w:val="right"/>
              <w:rPr>
                <w:sz w:val="22"/>
                <w:szCs w:val="22"/>
              </w:rPr>
            </w:pPr>
            <w:r w:rsidRPr="00024E6C">
              <w:rPr>
                <w:sz w:val="22"/>
                <w:szCs w:val="22"/>
              </w:rPr>
              <w:t xml:space="preserve">111,1  </w:t>
            </w:r>
          </w:p>
        </w:tc>
      </w:tr>
      <w:tr w:rsidR="007A7B7F" w:rsidRPr="00024E6C" w:rsidTr="00763E92">
        <w:trPr>
          <w:jc w:val="center"/>
        </w:trPr>
        <w:tc>
          <w:tcPr>
            <w:tcW w:w="3444" w:type="dxa"/>
            <w:tcBorders>
              <w:top w:val="nil"/>
              <w:left w:val="single" w:sz="4" w:space="0" w:color="auto"/>
              <w:bottom w:val="double" w:sz="4" w:space="0" w:color="auto"/>
              <w:right w:val="single" w:sz="4" w:space="0" w:color="auto"/>
            </w:tcBorders>
            <w:vAlign w:val="bottom"/>
          </w:tcPr>
          <w:p w:rsidR="007A7B7F" w:rsidRPr="00024E6C" w:rsidRDefault="007A7B7F" w:rsidP="00565720">
            <w:pPr>
              <w:spacing w:before="120" w:after="120" w:line="240" w:lineRule="exact"/>
              <w:ind w:left="375" w:right="113"/>
              <w:rPr>
                <w:snapToGrid w:val="0"/>
              </w:rPr>
            </w:pPr>
            <w:r w:rsidRPr="00024E6C">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2 850,6  </w:t>
            </w:r>
          </w:p>
        </w:tc>
        <w:tc>
          <w:tcPr>
            <w:tcW w:w="1417" w:type="dxa"/>
            <w:tcBorders>
              <w:top w:val="nil"/>
              <w:left w:val="single" w:sz="4" w:space="0" w:color="auto"/>
              <w:bottom w:val="double" w:sz="4" w:space="0" w:color="auto"/>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2 908,8  </w:t>
            </w:r>
          </w:p>
        </w:tc>
        <w:tc>
          <w:tcPr>
            <w:tcW w:w="1440" w:type="dxa"/>
            <w:tcBorders>
              <w:top w:val="nil"/>
              <w:left w:val="single" w:sz="4" w:space="0" w:color="auto"/>
              <w:bottom w:val="double" w:sz="4" w:space="0" w:color="auto"/>
              <w:right w:val="single" w:sz="4" w:space="0" w:color="auto"/>
            </w:tcBorders>
            <w:shd w:val="clear" w:color="auto" w:fill="auto"/>
            <w:vAlign w:val="bottom"/>
          </w:tcPr>
          <w:p w:rsidR="007A7B7F" w:rsidRPr="00024E6C" w:rsidRDefault="007A7B7F" w:rsidP="00565720">
            <w:pPr>
              <w:pStyle w:val="21"/>
              <w:spacing w:before="120" w:after="120" w:line="240" w:lineRule="exact"/>
              <w:ind w:right="227" w:firstLine="0"/>
              <w:jc w:val="right"/>
              <w:rPr>
                <w:sz w:val="22"/>
                <w:szCs w:val="22"/>
              </w:rPr>
            </w:pPr>
            <w:r w:rsidRPr="00024E6C">
              <w:rPr>
                <w:sz w:val="22"/>
                <w:szCs w:val="22"/>
              </w:rPr>
              <w:t xml:space="preserve">58,2  </w:t>
            </w:r>
          </w:p>
        </w:tc>
        <w:tc>
          <w:tcPr>
            <w:tcW w:w="1440" w:type="dxa"/>
            <w:tcBorders>
              <w:top w:val="nil"/>
              <w:left w:val="single" w:sz="4" w:space="0" w:color="auto"/>
              <w:bottom w:val="double" w:sz="4" w:space="0" w:color="auto"/>
              <w:right w:val="single" w:sz="4" w:space="0" w:color="auto"/>
            </w:tcBorders>
            <w:shd w:val="clear" w:color="auto" w:fill="auto"/>
            <w:vAlign w:val="bottom"/>
          </w:tcPr>
          <w:p w:rsidR="007A7B7F" w:rsidRPr="00024E6C" w:rsidRDefault="007A7B7F" w:rsidP="00565720">
            <w:pPr>
              <w:pStyle w:val="21"/>
              <w:spacing w:before="120" w:after="120" w:line="240" w:lineRule="exact"/>
              <w:ind w:right="340" w:firstLine="0"/>
              <w:jc w:val="right"/>
              <w:rPr>
                <w:sz w:val="22"/>
                <w:szCs w:val="22"/>
              </w:rPr>
            </w:pPr>
            <w:r w:rsidRPr="00024E6C">
              <w:rPr>
                <w:sz w:val="22"/>
                <w:szCs w:val="22"/>
              </w:rPr>
              <w:t xml:space="preserve">102,0  </w:t>
            </w:r>
          </w:p>
        </w:tc>
      </w:tr>
    </w:tbl>
    <w:p w:rsidR="00643942" w:rsidRPr="0065379D" w:rsidRDefault="00AC466D" w:rsidP="00565720">
      <w:pPr>
        <w:pStyle w:val="31"/>
        <w:spacing w:before="120" w:line="34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861C00" w:rsidRPr="0050060D">
        <w:t xml:space="preserve">, за исключением </w:t>
      </w:r>
      <w:r w:rsidR="00FD5F59">
        <w:t>промежуточных</w:t>
      </w:r>
      <w:r w:rsidR="00861C00" w:rsidRPr="0050060D">
        <w:t>.</w:t>
      </w:r>
    </w:p>
    <w:p w:rsidR="00643942" w:rsidRPr="004B173D" w:rsidRDefault="00643942" w:rsidP="00565720">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CF0284" w:rsidRPr="00567316"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rsidR="00CF0284" w:rsidRPr="00567316" w:rsidRDefault="00CF0284" w:rsidP="00565720">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rsidR="00CF0284" w:rsidRPr="00567316" w:rsidRDefault="00CF0284" w:rsidP="00565720">
            <w:pPr>
              <w:spacing w:before="80" w:after="80" w:line="240" w:lineRule="exact"/>
              <w:jc w:val="center"/>
            </w:pPr>
            <w:r w:rsidRPr="00567316">
              <w:rPr>
                <w:sz w:val="22"/>
                <w:szCs w:val="22"/>
              </w:rPr>
              <w:t>I полугодие</w:t>
            </w:r>
            <w:r w:rsidRPr="00567316">
              <w:rPr>
                <w:sz w:val="22"/>
                <w:szCs w:val="22"/>
              </w:rPr>
              <w:br/>
              <w:t>20</w:t>
            </w:r>
            <w:r w:rsidRPr="00567316">
              <w:rPr>
                <w:sz w:val="22"/>
                <w:szCs w:val="22"/>
                <w:lang w:val="be-BY"/>
              </w:rPr>
              <w:t>24</w:t>
            </w:r>
            <w:r w:rsidRPr="00567316">
              <w:rPr>
                <w:sz w:val="22"/>
                <w:szCs w:val="22"/>
              </w:rPr>
              <w:t xml:space="preserve"> г.,</w:t>
            </w:r>
            <w:r w:rsidRPr="00567316">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rsidR="00CF0284" w:rsidRPr="00567316" w:rsidRDefault="00CF0284" w:rsidP="00565720">
            <w:pPr>
              <w:spacing w:before="80" w:after="80" w:line="240" w:lineRule="exact"/>
              <w:jc w:val="center"/>
            </w:pPr>
            <w:r w:rsidRPr="00567316">
              <w:rPr>
                <w:sz w:val="22"/>
                <w:szCs w:val="22"/>
              </w:rPr>
              <w:t>I полугодие</w:t>
            </w:r>
            <w:r w:rsidRPr="00567316">
              <w:rPr>
                <w:sz w:val="22"/>
                <w:szCs w:val="22"/>
              </w:rPr>
              <w:br/>
              <w:t>2025 г.,</w:t>
            </w:r>
            <w:r w:rsidRPr="00567316">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rsidR="00CF0284" w:rsidRPr="00567316" w:rsidRDefault="00CF0284" w:rsidP="00565720">
            <w:pPr>
              <w:spacing w:before="80" w:after="80" w:line="240" w:lineRule="exact"/>
              <w:jc w:val="center"/>
            </w:pPr>
            <w:r w:rsidRPr="00567316">
              <w:rPr>
                <w:sz w:val="22"/>
                <w:szCs w:val="22"/>
              </w:rPr>
              <w:t>I полугодие 202</w:t>
            </w:r>
            <w:r w:rsidRPr="00567316">
              <w:rPr>
                <w:sz w:val="22"/>
                <w:szCs w:val="22"/>
                <w:lang w:val="be-BY"/>
              </w:rPr>
              <w:t>5</w:t>
            </w:r>
            <w:r w:rsidRPr="00567316">
              <w:rPr>
                <w:sz w:val="22"/>
                <w:szCs w:val="22"/>
              </w:rPr>
              <w:t xml:space="preserve"> г. к </w:t>
            </w:r>
            <w:r w:rsidRPr="00567316">
              <w:rPr>
                <w:sz w:val="22"/>
                <w:szCs w:val="22"/>
              </w:rPr>
              <w:br/>
              <w:t>I полугодию 20</w:t>
            </w:r>
            <w:r w:rsidRPr="00567316">
              <w:rPr>
                <w:sz w:val="22"/>
                <w:szCs w:val="22"/>
                <w:lang w:val="be-BY"/>
              </w:rPr>
              <w:t>24</w:t>
            </w:r>
            <w:r w:rsidRPr="00567316">
              <w:rPr>
                <w:sz w:val="22"/>
                <w:szCs w:val="22"/>
              </w:rPr>
              <w:t xml:space="preserve"> г.</w:t>
            </w:r>
          </w:p>
        </w:tc>
      </w:tr>
      <w:tr w:rsidR="00493DB7" w:rsidRPr="00567316" w:rsidTr="003C46BB">
        <w:trPr>
          <w:cantSplit/>
          <w:tblHeader/>
          <w:jc w:val="center"/>
        </w:trPr>
        <w:tc>
          <w:tcPr>
            <w:tcW w:w="3447" w:type="dxa"/>
            <w:vMerge/>
            <w:tcBorders>
              <w:top w:val="nil"/>
              <w:left w:val="single" w:sz="4" w:space="0" w:color="auto"/>
              <w:bottom w:val="single" w:sz="4" w:space="0" w:color="auto"/>
              <w:right w:val="single" w:sz="4" w:space="0" w:color="auto"/>
            </w:tcBorders>
          </w:tcPr>
          <w:p w:rsidR="00493DB7" w:rsidRPr="00567316" w:rsidRDefault="00493DB7" w:rsidP="00565720">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rsidR="00493DB7" w:rsidRPr="00567316" w:rsidRDefault="00493DB7" w:rsidP="00565720">
            <w:pPr>
              <w:pStyle w:val="21"/>
              <w:spacing w:before="80" w:after="80" w:line="24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rsidR="00493DB7" w:rsidRPr="00567316" w:rsidRDefault="00493DB7" w:rsidP="00565720">
            <w:pPr>
              <w:pStyle w:val="21"/>
              <w:spacing w:before="80" w:after="80" w:line="24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rsidR="00493DB7" w:rsidRPr="00567316" w:rsidRDefault="00493DB7" w:rsidP="00565720">
            <w:pPr>
              <w:pStyle w:val="21"/>
              <w:spacing w:before="80" w:after="80" w:line="240" w:lineRule="exact"/>
              <w:ind w:left="-57" w:right="-57" w:firstLine="0"/>
              <w:jc w:val="center"/>
              <w:rPr>
                <w:sz w:val="22"/>
                <w:szCs w:val="22"/>
              </w:rPr>
            </w:pPr>
            <w:r w:rsidRPr="00567316">
              <w:rPr>
                <w:sz w:val="22"/>
                <w:szCs w:val="22"/>
              </w:rPr>
              <w:t xml:space="preserve">прирост, </w:t>
            </w:r>
            <w:r w:rsidRPr="00567316">
              <w:rPr>
                <w:spacing w:val="-12"/>
                <w:sz w:val="22"/>
                <w:szCs w:val="22"/>
              </w:rPr>
              <w:t>уменьшение</w:t>
            </w:r>
            <w:proofErr w:type="gramStart"/>
            <w:r w:rsidRPr="00567316">
              <w:rPr>
                <w:spacing w:val="-12"/>
                <w:sz w:val="22"/>
                <w:szCs w:val="22"/>
              </w:rPr>
              <w:t xml:space="preserve"> (-),</w:t>
            </w:r>
            <w:r w:rsidRPr="00567316">
              <w:rPr>
                <w:sz w:val="22"/>
                <w:szCs w:val="22"/>
              </w:rPr>
              <w:br/>
            </w:r>
            <w:proofErr w:type="gramEnd"/>
            <w:r w:rsidRPr="00567316">
              <w:rPr>
                <w:sz w:val="22"/>
                <w:szCs w:val="22"/>
              </w:rPr>
              <w:t xml:space="preserve">млн. долл. </w:t>
            </w:r>
            <w:r w:rsidRPr="00567316">
              <w:rPr>
                <w:sz w:val="22"/>
                <w:szCs w:val="22"/>
              </w:rPr>
              <w:br/>
              <w:t>США</w:t>
            </w:r>
          </w:p>
        </w:tc>
        <w:tc>
          <w:tcPr>
            <w:tcW w:w="1440" w:type="dxa"/>
            <w:tcBorders>
              <w:top w:val="nil"/>
              <w:left w:val="single" w:sz="4" w:space="0" w:color="auto"/>
              <w:bottom w:val="single" w:sz="4" w:space="0" w:color="auto"/>
              <w:right w:val="single" w:sz="4" w:space="0" w:color="auto"/>
            </w:tcBorders>
          </w:tcPr>
          <w:p w:rsidR="00493DB7" w:rsidRPr="00567316" w:rsidRDefault="00493DB7" w:rsidP="00565720">
            <w:pPr>
              <w:pStyle w:val="21"/>
              <w:spacing w:before="80" w:after="80" w:line="240" w:lineRule="exact"/>
              <w:ind w:left="-57" w:right="-57" w:firstLine="0"/>
              <w:jc w:val="center"/>
              <w:rPr>
                <w:sz w:val="22"/>
                <w:szCs w:val="22"/>
              </w:rPr>
            </w:pPr>
            <w:r w:rsidRPr="00567316">
              <w:rPr>
                <w:sz w:val="22"/>
                <w:szCs w:val="22"/>
              </w:rPr>
              <w:t xml:space="preserve">в </w:t>
            </w:r>
            <w:r w:rsidRPr="00567316">
              <w:rPr>
                <w:sz w:val="22"/>
                <w:szCs w:val="22"/>
              </w:rPr>
              <w:br/>
              <w:t>процентах</w:t>
            </w:r>
          </w:p>
        </w:tc>
      </w:tr>
      <w:tr w:rsidR="002C6539" w:rsidRPr="00567316"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rsidR="002C6539" w:rsidRPr="00567316" w:rsidRDefault="002C6539" w:rsidP="00565720">
            <w:pPr>
              <w:spacing w:before="120" w:after="120" w:line="240" w:lineRule="exact"/>
              <w:ind w:left="17" w:right="113"/>
              <w:rPr>
                <w:snapToGrid w:val="0"/>
              </w:rPr>
            </w:pPr>
            <w:r w:rsidRPr="00567316">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2 057,3  </w:t>
            </w:r>
          </w:p>
        </w:tc>
        <w:tc>
          <w:tcPr>
            <w:tcW w:w="1417" w:type="dxa"/>
            <w:tcBorders>
              <w:top w:val="single" w:sz="4" w:space="0" w:color="auto"/>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2 305,9  </w:t>
            </w:r>
          </w:p>
        </w:tc>
        <w:tc>
          <w:tcPr>
            <w:tcW w:w="1440" w:type="dxa"/>
            <w:tcBorders>
              <w:top w:val="single" w:sz="4" w:space="0" w:color="auto"/>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248,6  </w:t>
            </w:r>
          </w:p>
        </w:tc>
        <w:tc>
          <w:tcPr>
            <w:tcW w:w="1440" w:type="dxa"/>
            <w:tcBorders>
              <w:top w:val="single" w:sz="4" w:space="0" w:color="auto"/>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112,1  </w:t>
            </w:r>
          </w:p>
        </w:tc>
      </w:tr>
      <w:tr w:rsidR="002C6539" w:rsidRPr="00567316" w:rsidTr="00763E92">
        <w:trPr>
          <w:jc w:val="center"/>
        </w:trPr>
        <w:tc>
          <w:tcPr>
            <w:tcW w:w="3447" w:type="dxa"/>
            <w:tcBorders>
              <w:top w:val="nil"/>
              <w:left w:val="single" w:sz="4" w:space="0" w:color="auto"/>
              <w:bottom w:val="nil"/>
              <w:right w:val="single" w:sz="4" w:space="0" w:color="auto"/>
            </w:tcBorders>
            <w:vAlign w:val="bottom"/>
          </w:tcPr>
          <w:p w:rsidR="002C6539" w:rsidRPr="00567316" w:rsidRDefault="002C6539" w:rsidP="00565720">
            <w:pPr>
              <w:spacing w:before="120" w:after="120" w:line="240" w:lineRule="exact"/>
              <w:ind w:left="17" w:right="113"/>
              <w:rPr>
                <w:snapToGrid w:val="0"/>
              </w:rPr>
            </w:pPr>
            <w:r w:rsidRPr="00567316">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12 988,1  </w:t>
            </w:r>
          </w:p>
        </w:tc>
        <w:tc>
          <w:tcPr>
            <w:tcW w:w="1417"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12 249,6  </w:t>
            </w:r>
          </w:p>
        </w:tc>
        <w:tc>
          <w:tcPr>
            <w:tcW w:w="1440"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-738,5  </w:t>
            </w:r>
          </w:p>
        </w:tc>
        <w:tc>
          <w:tcPr>
            <w:tcW w:w="1440"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94,3  </w:t>
            </w:r>
          </w:p>
        </w:tc>
      </w:tr>
      <w:tr w:rsidR="002C6539" w:rsidRPr="00567316" w:rsidTr="00763E92">
        <w:trPr>
          <w:jc w:val="center"/>
        </w:trPr>
        <w:tc>
          <w:tcPr>
            <w:tcW w:w="3447" w:type="dxa"/>
            <w:tcBorders>
              <w:top w:val="nil"/>
              <w:left w:val="single" w:sz="4" w:space="0" w:color="auto"/>
              <w:bottom w:val="nil"/>
              <w:right w:val="single" w:sz="4" w:space="0" w:color="auto"/>
            </w:tcBorders>
            <w:vAlign w:val="bottom"/>
          </w:tcPr>
          <w:p w:rsidR="002C6539" w:rsidRPr="00567316" w:rsidRDefault="002C6539" w:rsidP="00565720">
            <w:pPr>
              <w:spacing w:before="120" w:after="120" w:line="240" w:lineRule="exact"/>
              <w:ind w:left="17" w:right="113"/>
              <w:rPr>
                <w:snapToGrid w:val="0"/>
              </w:rPr>
            </w:pPr>
            <w:r w:rsidRPr="00567316">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6 162,7  </w:t>
            </w:r>
          </w:p>
        </w:tc>
        <w:tc>
          <w:tcPr>
            <w:tcW w:w="1417"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7 242,4  </w:t>
            </w:r>
          </w:p>
        </w:tc>
        <w:tc>
          <w:tcPr>
            <w:tcW w:w="1440"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1 079,7  </w:t>
            </w:r>
          </w:p>
        </w:tc>
        <w:tc>
          <w:tcPr>
            <w:tcW w:w="1440"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117,5  </w:t>
            </w:r>
          </w:p>
        </w:tc>
      </w:tr>
      <w:tr w:rsidR="004C745E" w:rsidRPr="00567316" w:rsidTr="003C46BB">
        <w:trPr>
          <w:jc w:val="center"/>
        </w:trPr>
        <w:tc>
          <w:tcPr>
            <w:tcW w:w="3447" w:type="dxa"/>
            <w:tcBorders>
              <w:top w:val="nil"/>
              <w:left w:val="single" w:sz="4" w:space="0" w:color="auto"/>
              <w:bottom w:val="nil"/>
              <w:right w:val="single" w:sz="4" w:space="0" w:color="auto"/>
            </w:tcBorders>
            <w:vAlign w:val="bottom"/>
          </w:tcPr>
          <w:p w:rsidR="004C745E" w:rsidRPr="00567316" w:rsidRDefault="004C745E" w:rsidP="00565720">
            <w:pPr>
              <w:spacing w:before="120" w:after="120" w:line="240" w:lineRule="exact"/>
              <w:ind w:left="645" w:right="113"/>
              <w:rPr>
                <w:snapToGrid w:val="0"/>
              </w:rPr>
            </w:pPr>
            <w:r w:rsidRPr="00567316">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rsidR="004C745E" w:rsidRPr="00567316" w:rsidRDefault="004C745E" w:rsidP="00565720">
            <w:pPr>
              <w:pStyle w:val="21"/>
              <w:spacing w:before="120" w:after="120" w:line="240" w:lineRule="exact"/>
              <w:ind w:right="284"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rsidR="004C745E" w:rsidRPr="00567316" w:rsidRDefault="004C745E" w:rsidP="00565720">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567316" w:rsidRDefault="004C745E" w:rsidP="00565720">
            <w:pPr>
              <w:pStyle w:val="21"/>
              <w:spacing w:before="120" w:after="120" w:line="240" w:lineRule="exact"/>
              <w:ind w:right="284"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rsidR="004C745E" w:rsidRPr="00567316" w:rsidRDefault="004C745E" w:rsidP="00565720">
            <w:pPr>
              <w:pStyle w:val="21"/>
              <w:spacing w:before="120" w:after="120" w:line="240" w:lineRule="exact"/>
              <w:ind w:right="284" w:firstLine="0"/>
              <w:jc w:val="right"/>
              <w:rPr>
                <w:sz w:val="22"/>
                <w:szCs w:val="22"/>
              </w:rPr>
            </w:pPr>
          </w:p>
        </w:tc>
      </w:tr>
      <w:tr w:rsidR="002C6539" w:rsidRPr="00567316" w:rsidTr="00763E92">
        <w:trPr>
          <w:jc w:val="center"/>
        </w:trPr>
        <w:tc>
          <w:tcPr>
            <w:tcW w:w="3447" w:type="dxa"/>
            <w:tcBorders>
              <w:top w:val="nil"/>
              <w:left w:val="single" w:sz="4" w:space="0" w:color="auto"/>
              <w:bottom w:val="nil"/>
              <w:right w:val="single" w:sz="4" w:space="0" w:color="auto"/>
            </w:tcBorders>
            <w:vAlign w:val="bottom"/>
          </w:tcPr>
          <w:p w:rsidR="002C6539" w:rsidRPr="00567316" w:rsidRDefault="002C6539" w:rsidP="00565720">
            <w:pPr>
              <w:spacing w:before="120" w:after="120" w:line="240" w:lineRule="exact"/>
              <w:ind w:left="375" w:right="113"/>
              <w:rPr>
                <w:snapToGrid w:val="0"/>
              </w:rPr>
            </w:pPr>
            <w:r w:rsidRPr="00567316">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1 619,4  </w:t>
            </w:r>
          </w:p>
        </w:tc>
        <w:tc>
          <w:tcPr>
            <w:tcW w:w="1417"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1 928,0  </w:t>
            </w:r>
          </w:p>
        </w:tc>
        <w:tc>
          <w:tcPr>
            <w:tcW w:w="1440"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308,6  </w:t>
            </w:r>
          </w:p>
        </w:tc>
        <w:tc>
          <w:tcPr>
            <w:tcW w:w="1440" w:type="dxa"/>
            <w:tcBorders>
              <w:top w:val="nil"/>
              <w:left w:val="single" w:sz="4" w:space="0" w:color="auto"/>
              <w:bottom w:val="nil"/>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119,1  </w:t>
            </w:r>
          </w:p>
        </w:tc>
      </w:tr>
      <w:tr w:rsidR="002C6539" w:rsidRPr="00567316" w:rsidTr="00763E92">
        <w:trPr>
          <w:jc w:val="center"/>
        </w:trPr>
        <w:tc>
          <w:tcPr>
            <w:tcW w:w="3447" w:type="dxa"/>
            <w:tcBorders>
              <w:top w:val="nil"/>
              <w:left w:val="single" w:sz="4" w:space="0" w:color="auto"/>
              <w:bottom w:val="double" w:sz="4" w:space="0" w:color="auto"/>
              <w:right w:val="single" w:sz="4" w:space="0" w:color="auto"/>
            </w:tcBorders>
            <w:vAlign w:val="bottom"/>
          </w:tcPr>
          <w:p w:rsidR="002C6539" w:rsidRPr="00567316" w:rsidRDefault="002C6539" w:rsidP="00565720">
            <w:pPr>
              <w:spacing w:before="120" w:after="120" w:line="240" w:lineRule="exact"/>
              <w:ind w:left="375" w:right="113"/>
              <w:rPr>
                <w:snapToGrid w:val="0"/>
              </w:rPr>
            </w:pPr>
            <w:r w:rsidRPr="00567316">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4 543,3  </w:t>
            </w:r>
          </w:p>
        </w:tc>
        <w:tc>
          <w:tcPr>
            <w:tcW w:w="1417" w:type="dxa"/>
            <w:tcBorders>
              <w:top w:val="nil"/>
              <w:left w:val="single" w:sz="4" w:space="0" w:color="auto"/>
              <w:bottom w:val="double" w:sz="4" w:space="0" w:color="auto"/>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5 314,4  </w:t>
            </w:r>
          </w:p>
        </w:tc>
        <w:tc>
          <w:tcPr>
            <w:tcW w:w="1440" w:type="dxa"/>
            <w:tcBorders>
              <w:top w:val="nil"/>
              <w:left w:val="single" w:sz="4" w:space="0" w:color="auto"/>
              <w:bottom w:val="double" w:sz="4" w:space="0" w:color="auto"/>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771,1  </w:t>
            </w:r>
          </w:p>
        </w:tc>
        <w:tc>
          <w:tcPr>
            <w:tcW w:w="1440" w:type="dxa"/>
            <w:tcBorders>
              <w:top w:val="nil"/>
              <w:left w:val="single" w:sz="4" w:space="0" w:color="auto"/>
              <w:bottom w:val="double" w:sz="4" w:space="0" w:color="auto"/>
              <w:right w:val="single" w:sz="4" w:space="0" w:color="auto"/>
            </w:tcBorders>
            <w:shd w:val="clear" w:color="auto" w:fill="auto"/>
            <w:vAlign w:val="bottom"/>
          </w:tcPr>
          <w:p w:rsidR="002C6539" w:rsidRPr="00567316" w:rsidRDefault="002C6539" w:rsidP="00565720">
            <w:pPr>
              <w:pStyle w:val="21"/>
              <w:spacing w:before="120" w:after="120" w:line="240" w:lineRule="exact"/>
              <w:ind w:right="284" w:firstLine="0"/>
              <w:jc w:val="right"/>
              <w:rPr>
                <w:sz w:val="22"/>
                <w:szCs w:val="22"/>
              </w:rPr>
            </w:pPr>
            <w:r w:rsidRPr="00567316">
              <w:rPr>
                <w:sz w:val="22"/>
                <w:szCs w:val="22"/>
              </w:rPr>
              <w:t xml:space="preserve">117,0  </w:t>
            </w:r>
          </w:p>
        </w:tc>
      </w:tr>
    </w:tbl>
    <w:p w:rsidR="00FD5F59" w:rsidRDefault="00FD5F59" w:rsidP="00426220">
      <w:pPr>
        <w:pStyle w:val="31"/>
        <w:spacing w:before="120" w:line="320" w:lineRule="exact"/>
        <w:jc w:val="both"/>
      </w:pPr>
    </w:p>
    <w:p w:rsidR="002E4DE7" w:rsidRPr="00F105DF" w:rsidRDefault="002E4DE7" w:rsidP="00426220">
      <w:pPr>
        <w:pStyle w:val="31"/>
        <w:spacing w:before="120" w:line="320" w:lineRule="exact"/>
        <w:jc w:val="both"/>
      </w:pPr>
      <w:r w:rsidRPr="005A774E">
        <w:lastRenderedPageBreak/>
        <w:t xml:space="preserve">В </w:t>
      </w:r>
      <w:r w:rsidR="00707BDA" w:rsidRPr="005A774E">
        <w:t>I полугодии</w:t>
      </w:r>
      <w:r w:rsidR="002D2363" w:rsidRPr="005A774E">
        <w:t xml:space="preserve"> </w:t>
      </w:r>
      <w:r w:rsidR="00F32F92" w:rsidRPr="005A774E">
        <w:t>202</w:t>
      </w:r>
      <w:r w:rsidR="002D2363" w:rsidRPr="005A774E">
        <w:t>5</w:t>
      </w:r>
      <w:r w:rsidR="00F32F92" w:rsidRPr="005A774E">
        <w:t> г</w:t>
      </w:r>
      <w:r w:rsidR="002D2363" w:rsidRPr="005A774E">
        <w:t>.</w:t>
      </w:r>
      <w:r w:rsidRPr="005A774E">
        <w:t xml:space="preserve"> степень товарной концентрации экспорта характеризовалась как низкая. Показатель товарной концентрации экспорта составил </w:t>
      </w:r>
      <w:r w:rsidR="003B68D1" w:rsidRPr="005A774E">
        <w:t>4</w:t>
      </w:r>
      <w:r w:rsidR="008428B3" w:rsidRPr="005A774E">
        <w:t>6</w:t>
      </w:r>
      <w:r w:rsidR="00873EAA" w:rsidRPr="005A774E">
        <w:t>3</w:t>
      </w:r>
      <w:r w:rsidR="003121E8" w:rsidRPr="005A774E">
        <w:t xml:space="preserve"> </w:t>
      </w:r>
      <w:r w:rsidRPr="005A774E">
        <w:t xml:space="preserve">(в </w:t>
      </w:r>
      <w:r w:rsidR="00707BDA" w:rsidRPr="005A774E">
        <w:t>I полугодии</w:t>
      </w:r>
      <w:r w:rsidR="00596249" w:rsidRPr="005A774E">
        <w:t xml:space="preserve"> 2024 г.</w:t>
      </w:r>
      <w:r w:rsidRPr="005A774E">
        <w:t> – </w:t>
      </w:r>
      <w:r w:rsidR="000C7476" w:rsidRPr="005A774E">
        <w:t>6</w:t>
      </w:r>
      <w:r w:rsidR="008428B3" w:rsidRPr="005A774E">
        <w:t>0</w:t>
      </w:r>
      <w:r w:rsidR="00873EAA" w:rsidRPr="005A774E">
        <w:t>6</w:t>
      </w:r>
      <w:r w:rsidR="002368AC" w:rsidRPr="005A774E">
        <w:t>).</w:t>
      </w:r>
    </w:p>
    <w:p w:rsidR="00682AD0" w:rsidRPr="00F105DF" w:rsidRDefault="00527F09" w:rsidP="00703357">
      <w:pPr>
        <w:pStyle w:val="31"/>
        <w:spacing w:before="240" w:after="120" w:line="260" w:lineRule="exact"/>
        <w:ind w:hanging="6"/>
        <w:jc w:val="center"/>
        <w:rPr>
          <w:rFonts w:ascii="Arial" w:hAnsi="Arial" w:cs="Arial"/>
          <w:b/>
          <w:bCs/>
        </w:rPr>
      </w:pPr>
      <w:r w:rsidRPr="00F105DF">
        <w:rPr>
          <w:rFonts w:ascii="Arial" w:hAnsi="Arial" w:cs="Arial"/>
          <w:b/>
          <w:bCs/>
        </w:rPr>
        <w:t>1</w:t>
      </w:r>
      <w:r w:rsidR="00DF6F73">
        <w:rPr>
          <w:rFonts w:ascii="Arial" w:hAnsi="Arial" w:cs="Arial"/>
          <w:b/>
          <w:bCs/>
        </w:rPr>
        <w:t>0</w:t>
      </w:r>
      <w:r w:rsidR="00682AD0" w:rsidRPr="00F105DF">
        <w:rPr>
          <w:rFonts w:ascii="Arial" w:hAnsi="Arial" w:cs="Arial"/>
          <w:b/>
          <w:bCs/>
        </w:rPr>
        <w:t>.1.</w:t>
      </w:r>
      <w:r w:rsidR="0076593E">
        <w:rPr>
          <w:rFonts w:ascii="Arial" w:hAnsi="Arial" w:cs="Arial"/>
          <w:b/>
          <w:bCs/>
        </w:rPr>
        <w:t>3</w:t>
      </w:r>
      <w:r w:rsidR="00682AD0" w:rsidRPr="00F105DF">
        <w:rPr>
          <w:rFonts w:ascii="Arial" w:hAnsi="Arial" w:cs="Arial"/>
          <w:b/>
          <w:bCs/>
        </w:rPr>
        <w:t>. География внешней торговли</w:t>
      </w:r>
    </w:p>
    <w:p w:rsidR="00682AD0" w:rsidRPr="005A774E" w:rsidRDefault="00682AD0" w:rsidP="000D6D00">
      <w:pPr>
        <w:pStyle w:val="23"/>
        <w:spacing w:before="160" w:after="120" w:line="260" w:lineRule="exact"/>
        <w:ind w:firstLine="0"/>
        <w:jc w:val="center"/>
        <w:outlineLvl w:val="0"/>
        <w:rPr>
          <w:rFonts w:ascii="Arial" w:hAnsi="Arial" w:cs="Arial"/>
          <w:b/>
          <w:bCs/>
          <w:sz w:val="22"/>
          <w:szCs w:val="22"/>
        </w:rPr>
      </w:pPr>
      <w:r w:rsidRPr="005A774E">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776AC4" w:rsidRPr="005A774E"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rsidR="00776AC4" w:rsidRPr="005A774E" w:rsidRDefault="00776AC4" w:rsidP="00565720">
            <w:pPr>
              <w:spacing w:before="60" w:after="60" w:line="220" w:lineRule="exact"/>
              <w:jc w:val="center"/>
            </w:pPr>
          </w:p>
        </w:tc>
        <w:tc>
          <w:tcPr>
            <w:tcW w:w="1984" w:type="dxa"/>
            <w:tcBorders>
              <w:top w:val="single" w:sz="4" w:space="0" w:color="auto"/>
              <w:left w:val="single" w:sz="4" w:space="0" w:color="auto"/>
              <w:bottom w:val="single" w:sz="4" w:space="0" w:color="auto"/>
              <w:right w:val="single" w:sz="4" w:space="0" w:color="auto"/>
            </w:tcBorders>
          </w:tcPr>
          <w:p w:rsidR="00776AC4" w:rsidRPr="005A774E" w:rsidRDefault="00C56055" w:rsidP="00565720">
            <w:pPr>
              <w:spacing w:before="60" w:after="60" w:line="220" w:lineRule="exact"/>
              <w:jc w:val="center"/>
            </w:pPr>
            <w:r w:rsidRPr="005A774E">
              <w:rPr>
                <w:sz w:val="22"/>
                <w:szCs w:val="22"/>
              </w:rPr>
              <w:t>I полугодие</w:t>
            </w:r>
            <w:r w:rsidR="00776AC4" w:rsidRPr="005A774E">
              <w:rPr>
                <w:sz w:val="22"/>
                <w:szCs w:val="22"/>
              </w:rPr>
              <w:t xml:space="preserve"> </w:t>
            </w:r>
            <w:r w:rsidR="00314D9A" w:rsidRPr="005A774E">
              <w:rPr>
                <w:sz w:val="22"/>
                <w:szCs w:val="22"/>
              </w:rPr>
              <w:br/>
            </w:r>
            <w:r w:rsidR="00776AC4" w:rsidRPr="005A774E">
              <w:rPr>
                <w:sz w:val="22"/>
                <w:szCs w:val="22"/>
              </w:rPr>
              <w:t>2025 г.,</w:t>
            </w:r>
            <w:r w:rsidR="00776AC4" w:rsidRPr="005A774E">
              <w:rPr>
                <w:sz w:val="22"/>
                <w:szCs w:val="22"/>
              </w:rPr>
              <w:br/>
              <w:t xml:space="preserve">млн. долл. </w:t>
            </w:r>
            <w:r w:rsidR="00776AC4" w:rsidRPr="005A774E">
              <w:rPr>
                <w:sz w:val="22"/>
                <w:szCs w:val="22"/>
              </w:rPr>
              <w:br/>
              <w:t>США</w:t>
            </w:r>
          </w:p>
        </w:tc>
        <w:tc>
          <w:tcPr>
            <w:tcW w:w="1985" w:type="dxa"/>
            <w:tcBorders>
              <w:top w:val="single" w:sz="4" w:space="0" w:color="auto"/>
              <w:left w:val="single" w:sz="4" w:space="0" w:color="auto"/>
              <w:bottom w:val="single" w:sz="4" w:space="0" w:color="auto"/>
              <w:right w:val="nil"/>
            </w:tcBorders>
          </w:tcPr>
          <w:p w:rsidR="00776AC4" w:rsidRPr="005A774E" w:rsidRDefault="00C56055" w:rsidP="00565720">
            <w:pPr>
              <w:spacing w:before="60" w:after="60" w:line="220" w:lineRule="exact"/>
              <w:jc w:val="center"/>
            </w:pPr>
            <w:r w:rsidRPr="005A774E">
              <w:rPr>
                <w:sz w:val="22"/>
                <w:szCs w:val="22"/>
              </w:rPr>
              <w:t>I полугодие</w:t>
            </w:r>
            <w:r w:rsidR="00776AC4" w:rsidRPr="005A774E">
              <w:rPr>
                <w:sz w:val="22"/>
                <w:szCs w:val="22"/>
              </w:rPr>
              <w:t xml:space="preserve"> </w:t>
            </w:r>
            <w:r w:rsidR="00314D9A" w:rsidRPr="005A774E">
              <w:rPr>
                <w:sz w:val="22"/>
                <w:szCs w:val="22"/>
              </w:rPr>
              <w:br/>
            </w:r>
            <w:r w:rsidR="00776AC4" w:rsidRPr="005A774E">
              <w:rPr>
                <w:sz w:val="22"/>
                <w:szCs w:val="22"/>
              </w:rPr>
              <w:t xml:space="preserve">2025 г. </w:t>
            </w:r>
            <w:proofErr w:type="gramStart"/>
            <w:r w:rsidR="00776AC4" w:rsidRPr="005A774E">
              <w:rPr>
                <w:sz w:val="22"/>
                <w:szCs w:val="22"/>
              </w:rPr>
              <w:t>в</w:t>
            </w:r>
            <w:proofErr w:type="gramEnd"/>
            <w:r w:rsidR="00776AC4" w:rsidRPr="005A774E">
              <w:rPr>
                <w:sz w:val="22"/>
                <w:szCs w:val="22"/>
              </w:rPr>
              <w:t xml:space="preserve"> % к </w:t>
            </w:r>
            <w:r w:rsidR="00F93CFB" w:rsidRPr="005A774E">
              <w:rPr>
                <w:sz w:val="22"/>
                <w:szCs w:val="22"/>
              </w:rPr>
              <w:br/>
            </w:r>
            <w:r w:rsidRPr="005A774E">
              <w:rPr>
                <w:sz w:val="22"/>
                <w:szCs w:val="22"/>
              </w:rPr>
              <w:t xml:space="preserve">I </w:t>
            </w:r>
            <w:proofErr w:type="gramStart"/>
            <w:r w:rsidRPr="005A774E">
              <w:rPr>
                <w:sz w:val="22"/>
                <w:szCs w:val="22"/>
              </w:rPr>
              <w:t>полугодию</w:t>
            </w:r>
            <w:proofErr w:type="gramEnd"/>
            <w:r w:rsidR="00776AC4" w:rsidRPr="005A774E">
              <w:rPr>
                <w:sz w:val="22"/>
                <w:szCs w:val="22"/>
              </w:rPr>
              <w:t xml:space="preserve"> </w:t>
            </w:r>
            <w:r w:rsidR="00314D9A" w:rsidRPr="005A774E">
              <w:rPr>
                <w:sz w:val="22"/>
                <w:szCs w:val="22"/>
              </w:rPr>
              <w:br/>
            </w:r>
            <w:r w:rsidR="00776AC4" w:rsidRPr="005A774E">
              <w:rPr>
                <w:sz w:val="22"/>
                <w:szCs w:val="22"/>
              </w:rPr>
              <w:t>20</w:t>
            </w:r>
            <w:r w:rsidR="00776AC4" w:rsidRPr="005A774E">
              <w:rPr>
                <w:sz w:val="22"/>
                <w:szCs w:val="22"/>
                <w:lang w:val="be-BY"/>
              </w:rPr>
              <w:t>24</w:t>
            </w:r>
            <w:r w:rsidR="00776AC4" w:rsidRPr="005A774E">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rsidR="00776AC4" w:rsidRPr="005A774E" w:rsidRDefault="00776AC4" w:rsidP="00565720">
            <w:pPr>
              <w:spacing w:before="60" w:after="60" w:line="220" w:lineRule="exact"/>
              <w:ind w:left="-57" w:right="-57"/>
              <w:jc w:val="center"/>
              <w:rPr>
                <w:u w:val="single"/>
              </w:rPr>
            </w:pPr>
            <w:r w:rsidRPr="005A774E">
              <w:rPr>
                <w:sz w:val="22"/>
                <w:szCs w:val="22"/>
                <w:u w:val="single"/>
              </w:rPr>
              <w:t>Справочно</w:t>
            </w:r>
          </w:p>
          <w:p w:rsidR="00776AC4" w:rsidRPr="005A774E" w:rsidRDefault="00C56055" w:rsidP="00565720">
            <w:pPr>
              <w:spacing w:before="60" w:after="60" w:line="220" w:lineRule="exact"/>
              <w:ind w:left="-57" w:right="-57"/>
              <w:jc w:val="center"/>
            </w:pPr>
            <w:r w:rsidRPr="005A774E">
              <w:rPr>
                <w:sz w:val="22"/>
                <w:szCs w:val="22"/>
              </w:rPr>
              <w:t>I полугодие</w:t>
            </w:r>
            <w:r w:rsidR="00776AC4" w:rsidRPr="005A774E">
              <w:rPr>
                <w:sz w:val="22"/>
                <w:szCs w:val="22"/>
              </w:rPr>
              <w:t xml:space="preserve"> </w:t>
            </w:r>
            <w:r w:rsidR="00F93CFB" w:rsidRPr="005A774E">
              <w:rPr>
                <w:sz w:val="22"/>
                <w:szCs w:val="22"/>
              </w:rPr>
              <w:br/>
            </w:r>
            <w:r w:rsidR="00776AC4" w:rsidRPr="005A774E">
              <w:rPr>
                <w:sz w:val="22"/>
                <w:szCs w:val="22"/>
              </w:rPr>
              <w:t>20</w:t>
            </w:r>
            <w:r w:rsidR="00776AC4" w:rsidRPr="005A774E">
              <w:rPr>
                <w:sz w:val="22"/>
                <w:szCs w:val="22"/>
                <w:lang w:val="be-BY"/>
              </w:rPr>
              <w:t>24</w:t>
            </w:r>
            <w:r w:rsidR="00776AC4" w:rsidRPr="005A774E">
              <w:rPr>
                <w:sz w:val="22"/>
                <w:szCs w:val="22"/>
              </w:rPr>
              <w:t xml:space="preserve"> г. </w:t>
            </w:r>
            <w:proofErr w:type="gramStart"/>
            <w:r w:rsidR="00776AC4" w:rsidRPr="005A774E">
              <w:rPr>
                <w:sz w:val="22"/>
                <w:szCs w:val="22"/>
              </w:rPr>
              <w:t>в</w:t>
            </w:r>
            <w:proofErr w:type="gramEnd"/>
            <w:r w:rsidR="00776AC4" w:rsidRPr="005A774E">
              <w:rPr>
                <w:sz w:val="22"/>
                <w:szCs w:val="22"/>
              </w:rPr>
              <w:t xml:space="preserve"> % к </w:t>
            </w:r>
            <w:r w:rsidRPr="005A774E">
              <w:rPr>
                <w:sz w:val="22"/>
                <w:szCs w:val="22"/>
              </w:rPr>
              <w:br/>
              <w:t xml:space="preserve">I </w:t>
            </w:r>
            <w:proofErr w:type="gramStart"/>
            <w:r w:rsidRPr="005A774E">
              <w:rPr>
                <w:sz w:val="22"/>
                <w:szCs w:val="22"/>
              </w:rPr>
              <w:t>полугодию</w:t>
            </w:r>
            <w:proofErr w:type="gramEnd"/>
            <w:r w:rsidR="00776AC4" w:rsidRPr="005A774E">
              <w:rPr>
                <w:sz w:val="22"/>
                <w:szCs w:val="22"/>
              </w:rPr>
              <w:t xml:space="preserve"> </w:t>
            </w:r>
            <w:r w:rsidR="00314D9A" w:rsidRPr="005A774E">
              <w:rPr>
                <w:sz w:val="22"/>
                <w:szCs w:val="22"/>
              </w:rPr>
              <w:br/>
            </w:r>
            <w:r w:rsidR="00776AC4" w:rsidRPr="005A774E">
              <w:rPr>
                <w:sz w:val="22"/>
                <w:szCs w:val="22"/>
              </w:rPr>
              <w:t>2023 г.</w:t>
            </w:r>
          </w:p>
        </w:tc>
      </w:tr>
      <w:tr w:rsidR="00682AD0" w:rsidRPr="005A774E"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rsidR="00682AD0" w:rsidRPr="005A774E" w:rsidRDefault="00682AD0" w:rsidP="00565720">
            <w:pPr>
              <w:spacing w:before="120" w:after="120" w:line="220" w:lineRule="exact"/>
              <w:rPr>
                <w:b/>
                <w:bCs/>
              </w:rPr>
            </w:pPr>
            <w:r w:rsidRPr="005A774E">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rsidR="00682AD0" w:rsidRPr="005A774E" w:rsidRDefault="00682AD0" w:rsidP="00565720">
            <w:pPr>
              <w:spacing w:before="120" w:after="120" w:line="22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rsidR="00682AD0" w:rsidRPr="005A774E" w:rsidRDefault="00682AD0" w:rsidP="00565720">
            <w:pPr>
              <w:spacing w:before="120" w:after="120" w:line="22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rsidR="00682AD0" w:rsidRPr="005A774E" w:rsidRDefault="00682AD0" w:rsidP="00565720">
            <w:pPr>
              <w:spacing w:before="120" w:after="120" w:line="220" w:lineRule="exact"/>
              <w:ind w:right="794"/>
              <w:jc w:val="right"/>
              <w:rPr>
                <w:b/>
                <w:bCs/>
              </w:rPr>
            </w:pPr>
          </w:p>
        </w:tc>
      </w:tr>
      <w:tr w:rsidR="002E4DE7" w:rsidRPr="005A774E" w:rsidTr="00163019">
        <w:trPr>
          <w:cantSplit/>
          <w:trHeight w:val="155"/>
          <w:jc w:val="center"/>
        </w:trPr>
        <w:tc>
          <w:tcPr>
            <w:tcW w:w="3115" w:type="dxa"/>
            <w:tcBorders>
              <w:top w:val="nil"/>
              <w:left w:val="single" w:sz="4" w:space="0" w:color="auto"/>
              <w:bottom w:val="nil"/>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41</w:t>
            </w:r>
            <w:r w:rsidR="00873EAA" w:rsidRPr="005A774E">
              <w:rPr>
                <w:sz w:val="22"/>
                <w:szCs w:val="22"/>
              </w:rPr>
              <w:t> </w:t>
            </w:r>
            <w:r w:rsidRPr="005A774E">
              <w:rPr>
                <w:sz w:val="22"/>
                <w:szCs w:val="22"/>
              </w:rPr>
              <w:t>198,3</w:t>
            </w:r>
          </w:p>
        </w:tc>
        <w:tc>
          <w:tcPr>
            <w:tcW w:w="1985"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99,98</w:t>
            </w:r>
          </w:p>
        </w:tc>
        <w:tc>
          <w:tcPr>
            <w:tcW w:w="1978" w:type="dxa"/>
            <w:tcBorders>
              <w:top w:val="nil"/>
              <w:left w:val="single" w:sz="4" w:space="0" w:color="auto"/>
              <w:bottom w:val="nil"/>
              <w:right w:val="single" w:sz="4" w:space="0" w:color="auto"/>
            </w:tcBorders>
            <w:shd w:val="clear" w:color="auto" w:fill="auto"/>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102,</w:t>
            </w:r>
            <w:r w:rsidR="000B6EB2" w:rsidRPr="005A774E">
              <w:rPr>
                <w:sz w:val="22"/>
                <w:szCs w:val="22"/>
              </w:rPr>
              <w:t>9</w:t>
            </w:r>
          </w:p>
        </w:tc>
      </w:tr>
      <w:tr w:rsidR="002E4DE7" w:rsidRPr="005A774E" w:rsidTr="00163019">
        <w:trPr>
          <w:cantSplit/>
          <w:trHeight w:val="93"/>
          <w:jc w:val="center"/>
        </w:trPr>
        <w:tc>
          <w:tcPr>
            <w:tcW w:w="3115" w:type="dxa"/>
            <w:tcBorders>
              <w:top w:val="nil"/>
              <w:left w:val="single" w:sz="4" w:space="0" w:color="auto"/>
              <w:bottom w:val="nil"/>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19</w:t>
            </w:r>
            <w:r w:rsidR="00873EAA" w:rsidRPr="005A774E">
              <w:rPr>
                <w:sz w:val="22"/>
                <w:szCs w:val="22"/>
              </w:rPr>
              <w:t> </w:t>
            </w:r>
            <w:r w:rsidRPr="005A774E">
              <w:rPr>
                <w:sz w:val="22"/>
                <w:szCs w:val="22"/>
              </w:rPr>
              <w:t>007,6</w:t>
            </w:r>
          </w:p>
        </w:tc>
        <w:tc>
          <w:tcPr>
            <w:tcW w:w="1985"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96,3</w:t>
            </w:r>
          </w:p>
        </w:tc>
        <w:tc>
          <w:tcPr>
            <w:tcW w:w="1978" w:type="dxa"/>
            <w:tcBorders>
              <w:top w:val="nil"/>
              <w:left w:val="single" w:sz="4" w:space="0" w:color="auto"/>
              <w:bottom w:val="nil"/>
              <w:right w:val="single" w:sz="4" w:space="0" w:color="auto"/>
            </w:tcBorders>
            <w:shd w:val="clear" w:color="auto" w:fill="auto"/>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10</w:t>
            </w:r>
            <w:r w:rsidR="000B6EB2" w:rsidRPr="005A774E">
              <w:rPr>
                <w:sz w:val="22"/>
                <w:szCs w:val="22"/>
              </w:rPr>
              <w:t>3,3</w:t>
            </w:r>
          </w:p>
        </w:tc>
      </w:tr>
      <w:tr w:rsidR="002E4DE7" w:rsidRPr="005A774E" w:rsidTr="00163019">
        <w:trPr>
          <w:cantSplit/>
          <w:trHeight w:val="20"/>
          <w:jc w:val="center"/>
        </w:trPr>
        <w:tc>
          <w:tcPr>
            <w:tcW w:w="3115" w:type="dxa"/>
            <w:tcBorders>
              <w:top w:val="nil"/>
              <w:left w:val="single" w:sz="4" w:space="0" w:color="auto"/>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22</w:t>
            </w:r>
            <w:r w:rsidR="00873EAA" w:rsidRPr="005A774E">
              <w:rPr>
                <w:sz w:val="22"/>
                <w:szCs w:val="22"/>
              </w:rPr>
              <w:t> </w:t>
            </w:r>
            <w:r w:rsidRPr="005A774E">
              <w:rPr>
                <w:sz w:val="22"/>
                <w:szCs w:val="22"/>
              </w:rPr>
              <w:t>190,7</w:t>
            </w:r>
          </w:p>
        </w:tc>
        <w:tc>
          <w:tcPr>
            <w:tcW w:w="1985" w:type="dxa"/>
            <w:tcBorders>
              <w:top w:val="nil"/>
              <w:left w:val="single" w:sz="4" w:space="0" w:color="auto"/>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103,3</w:t>
            </w:r>
          </w:p>
        </w:tc>
        <w:tc>
          <w:tcPr>
            <w:tcW w:w="1978" w:type="dxa"/>
            <w:tcBorders>
              <w:top w:val="nil"/>
              <w:left w:val="single" w:sz="4" w:space="0" w:color="auto"/>
              <w:right w:val="single" w:sz="4" w:space="0" w:color="auto"/>
            </w:tcBorders>
            <w:shd w:val="clear" w:color="auto" w:fill="auto"/>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102,</w:t>
            </w:r>
            <w:r w:rsidR="000B6EB2" w:rsidRPr="005A774E">
              <w:rPr>
                <w:sz w:val="22"/>
                <w:szCs w:val="22"/>
              </w:rPr>
              <w:t>6</w:t>
            </w:r>
          </w:p>
        </w:tc>
      </w:tr>
      <w:tr w:rsidR="002E4DE7" w:rsidRPr="005A774E" w:rsidTr="00163019">
        <w:trPr>
          <w:cantSplit/>
          <w:trHeight w:val="20"/>
          <w:jc w:val="center"/>
        </w:trPr>
        <w:tc>
          <w:tcPr>
            <w:tcW w:w="3115" w:type="dxa"/>
            <w:tcBorders>
              <w:top w:val="nil"/>
              <w:left w:val="single" w:sz="4" w:space="0" w:color="auto"/>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сальдо</w:t>
            </w:r>
          </w:p>
        </w:tc>
        <w:tc>
          <w:tcPr>
            <w:tcW w:w="1984" w:type="dxa"/>
            <w:tcBorders>
              <w:top w:val="nil"/>
              <w:left w:val="single" w:sz="4" w:space="0" w:color="auto"/>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-3</w:t>
            </w:r>
            <w:r w:rsidR="00873EAA" w:rsidRPr="005A774E">
              <w:rPr>
                <w:sz w:val="22"/>
                <w:szCs w:val="22"/>
              </w:rPr>
              <w:t> </w:t>
            </w:r>
            <w:r w:rsidRPr="005A774E">
              <w:rPr>
                <w:sz w:val="22"/>
                <w:szCs w:val="22"/>
              </w:rPr>
              <w:t>183,1</w:t>
            </w:r>
          </w:p>
        </w:tc>
        <w:tc>
          <w:tcPr>
            <w:tcW w:w="1985" w:type="dxa"/>
            <w:tcBorders>
              <w:top w:val="nil"/>
              <w:left w:val="single" w:sz="4" w:space="0" w:color="auto"/>
              <w:right w:val="single" w:sz="4" w:space="0" w:color="auto"/>
            </w:tcBorders>
            <w:shd w:val="clear" w:color="auto" w:fill="auto"/>
            <w:vAlign w:val="bottom"/>
          </w:tcPr>
          <w:p w:rsidR="002E4DE7" w:rsidRPr="005A774E" w:rsidRDefault="002E4DE7" w:rsidP="00565720">
            <w:pPr>
              <w:tabs>
                <w:tab w:val="left" w:pos="1159"/>
                <w:tab w:val="left" w:pos="1346"/>
              </w:tabs>
              <w:spacing w:before="120" w:after="120" w:line="220" w:lineRule="exact"/>
              <w:ind w:right="680"/>
              <w:jc w:val="right"/>
            </w:pPr>
          </w:p>
        </w:tc>
        <w:tc>
          <w:tcPr>
            <w:tcW w:w="1978" w:type="dxa"/>
            <w:tcBorders>
              <w:top w:val="nil"/>
              <w:left w:val="single" w:sz="4" w:space="0" w:color="auto"/>
              <w:right w:val="single" w:sz="4" w:space="0" w:color="auto"/>
            </w:tcBorders>
            <w:shd w:val="clear" w:color="auto" w:fill="auto"/>
            <w:vAlign w:val="bottom"/>
          </w:tcPr>
          <w:p w:rsidR="002E4DE7" w:rsidRPr="005A774E" w:rsidRDefault="002E4DE7" w:rsidP="00565720">
            <w:pPr>
              <w:tabs>
                <w:tab w:val="left" w:pos="1159"/>
                <w:tab w:val="left" w:pos="1346"/>
              </w:tabs>
              <w:spacing w:before="120" w:after="120" w:line="220" w:lineRule="exact"/>
              <w:ind w:right="624"/>
              <w:jc w:val="right"/>
            </w:pPr>
            <w:r w:rsidRPr="005A774E">
              <w:rPr>
                <w:sz w:val="22"/>
                <w:szCs w:val="22"/>
              </w:rPr>
              <w:t> </w:t>
            </w:r>
          </w:p>
        </w:tc>
      </w:tr>
      <w:tr w:rsidR="002E4DE7" w:rsidRPr="005A774E" w:rsidTr="00163019">
        <w:trPr>
          <w:cantSplit/>
          <w:trHeight w:val="175"/>
          <w:jc w:val="center"/>
        </w:trPr>
        <w:tc>
          <w:tcPr>
            <w:tcW w:w="3115" w:type="dxa"/>
            <w:tcBorders>
              <w:left w:val="single" w:sz="4" w:space="0" w:color="auto"/>
              <w:bottom w:val="nil"/>
              <w:right w:val="single" w:sz="4" w:space="0" w:color="auto"/>
            </w:tcBorders>
            <w:vAlign w:val="bottom"/>
          </w:tcPr>
          <w:p w:rsidR="002E4DE7" w:rsidRPr="005A774E" w:rsidRDefault="002E4DE7" w:rsidP="00565720">
            <w:pPr>
              <w:spacing w:before="120" w:after="120" w:line="220" w:lineRule="exact"/>
              <w:ind w:left="493" w:hanging="186"/>
            </w:pPr>
            <w:r w:rsidRPr="005A774E">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rsidR="002E4DE7" w:rsidRPr="005A774E" w:rsidRDefault="00C73C42" w:rsidP="00565720">
            <w:pPr>
              <w:tabs>
                <w:tab w:val="left" w:pos="1159"/>
                <w:tab w:val="left" w:pos="1346"/>
              </w:tabs>
              <w:spacing w:before="120" w:after="120" w:line="220" w:lineRule="exact"/>
              <w:ind w:right="510"/>
              <w:jc w:val="right"/>
            </w:pPr>
            <w:r w:rsidRPr="005A774E">
              <w:rPr>
                <w:sz w:val="22"/>
                <w:szCs w:val="22"/>
              </w:rPr>
              <w:t> </w:t>
            </w:r>
          </w:p>
        </w:tc>
        <w:tc>
          <w:tcPr>
            <w:tcW w:w="1985" w:type="dxa"/>
            <w:tcBorders>
              <w:left w:val="single" w:sz="4" w:space="0" w:color="auto"/>
              <w:bottom w:val="nil"/>
              <w:right w:val="single" w:sz="4" w:space="0" w:color="auto"/>
            </w:tcBorders>
            <w:shd w:val="clear" w:color="auto" w:fill="auto"/>
            <w:vAlign w:val="bottom"/>
          </w:tcPr>
          <w:p w:rsidR="002E4DE7" w:rsidRPr="005A774E" w:rsidRDefault="002E4DE7" w:rsidP="00565720">
            <w:pPr>
              <w:tabs>
                <w:tab w:val="left" w:pos="1159"/>
                <w:tab w:val="left" w:pos="1346"/>
              </w:tabs>
              <w:spacing w:before="120" w:after="120" w:line="220" w:lineRule="exact"/>
              <w:ind w:right="680"/>
              <w:jc w:val="right"/>
            </w:pPr>
          </w:p>
        </w:tc>
        <w:tc>
          <w:tcPr>
            <w:tcW w:w="1978" w:type="dxa"/>
            <w:tcBorders>
              <w:left w:val="single" w:sz="4" w:space="0" w:color="auto"/>
              <w:bottom w:val="nil"/>
              <w:right w:val="single" w:sz="4" w:space="0" w:color="auto"/>
            </w:tcBorders>
            <w:shd w:val="clear" w:color="auto" w:fill="auto"/>
            <w:vAlign w:val="bottom"/>
          </w:tcPr>
          <w:p w:rsidR="002E4DE7" w:rsidRPr="005A774E" w:rsidRDefault="002E4DE7" w:rsidP="00565720">
            <w:pPr>
              <w:tabs>
                <w:tab w:val="left" w:pos="1159"/>
                <w:tab w:val="left" w:pos="1346"/>
              </w:tabs>
              <w:spacing w:before="120" w:after="120" w:line="220" w:lineRule="exact"/>
              <w:ind w:right="624"/>
              <w:jc w:val="right"/>
            </w:pPr>
          </w:p>
        </w:tc>
      </w:tr>
      <w:tr w:rsidR="002E4DE7" w:rsidRPr="005A774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26</w:t>
            </w:r>
            <w:r w:rsidR="00873EAA" w:rsidRPr="005A774E">
              <w:rPr>
                <w:sz w:val="22"/>
                <w:szCs w:val="22"/>
              </w:rPr>
              <w:t> </w:t>
            </w:r>
            <w:r w:rsidRPr="005A774E">
              <w:rPr>
                <w:sz w:val="22"/>
                <w:szCs w:val="22"/>
              </w:rPr>
              <w:t>800,0</w:t>
            </w:r>
          </w:p>
        </w:tc>
        <w:tc>
          <w:tcPr>
            <w:tcW w:w="1985"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100,1</w:t>
            </w:r>
          </w:p>
        </w:tc>
        <w:tc>
          <w:tcPr>
            <w:tcW w:w="1978" w:type="dxa"/>
            <w:tcBorders>
              <w:top w:val="nil"/>
              <w:left w:val="single" w:sz="4" w:space="0" w:color="auto"/>
              <w:bottom w:val="nil"/>
              <w:right w:val="single" w:sz="4" w:space="0" w:color="auto"/>
            </w:tcBorders>
            <w:shd w:val="clear" w:color="auto" w:fill="auto"/>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10</w:t>
            </w:r>
            <w:r w:rsidR="000B6EB2" w:rsidRPr="005A774E">
              <w:rPr>
                <w:sz w:val="22"/>
                <w:szCs w:val="22"/>
              </w:rPr>
              <w:t>7,1</w:t>
            </w:r>
          </w:p>
        </w:tc>
      </w:tr>
      <w:tr w:rsidR="002E4DE7" w:rsidRPr="005A774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13</w:t>
            </w:r>
            <w:r w:rsidR="00873EAA" w:rsidRPr="005A774E">
              <w:rPr>
                <w:sz w:val="22"/>
                <w:szCs w:val="22"/>
              </w:rPr>
              <w:t> </w:t>
            </w:r>
            <w:r w:rsidRPr="005A774E">
              <w:rPr>
                <w:sz w:val="22"/>
                <w:szCs w:val="22"/>
              </w:rPr>
              <w:t>931,3</w:t>
            </w:r>
          </w:p>
        </w:tc>
        <w:tc>
          <w:tcPr>
            <w:tcW w:w="1985" w:type="dxa"/>
            <w:tcBorders>
              <w:top w:val="nil"/>
              <w:left w:val="single" w:sz="4" w:space="0" w:color="auto"/>
              <w:bottom w:val="nil"/>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100,5</w:t>
            </w:r>
          </w:p>
        </w:tc>
        <w:tc>
          <w:tcPr>
            <w:tcW w:w="1978" w:type="dxa"/>
            <w:tcBorders>
              <w:top w:val="nil"/>
              <w:left w:val="single" w:sz="4" w:space="0" w:color="auto"/>
              <w:bottom w:val="nil"/>
              <w:right w:val="single" w:sz="4" w:space="0" w:color="auto"/>
            </w:tcBorders>
            <w:shd w:val="clear" w:color="auto" w:fill="auto"/>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10</w:t>
            </w:r>
            <w:r w:rsidR="000B6EB2" w:rsidRPr="005A774E">
              <w:rPr>
                <w:sz w:val="22"/>
                <w:szCs w:val="22"/>
              </w:rPr>
              <w:t>2,1</w:t>
            </w:r>
          </w:p>
        </w:tc>
      </w:tr>
      <w:tr w:rsidR="002E4DE7" w:rsidRPr="005A774E" w:rsidTr="00703357">
        <w:trPr>
          <w:cantSplit/>
          <w:trHeight w:val="20"/>
          <w:jc w:val="center"/>
        </w:trPr>
        <w:tc>
          <w:tcPr>
            <w:tcW w:w="3115" w:type="dxa"/>
            <w:tcBorders>
              <w:top w:val="nil"/>
              <w:left w:val="single" w:sz="4" w:space="0" w:color="auto"/>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импорт</w:t>
            </w:r>
          </w:p>
        </w:tc>
        <w:tc>
          <w:tcPr>
            <w:tcW w:w="1984" w:type="dxa"/>
            <w:tcBorders>
              <w:top w:val="nil"/>
              <w:left w:val="single" w:sz="4" w:space="0" w:color="auto"/>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12</w:t>
            </w:r>
            <w:r w:rsidR="00873EAA" w:rsidRPr="005A774E">
              <w:rPr>
                <w:sz w:val="22"/>
                <w:szCs w:val="22"/>
              </w:rPr>
              <w:t> </w:t>
            </w:r>
            <w:r w:rsidRPr="005A774E">
              <w:rPr>
                <w:sz w:val="22"/>
                <w:szCs w:val="22"/>
              </w:rPr>
              <w:t>868,7</w:t>
            </w:r>
          </w:p>
        </w:tc>
        <w:tc>
          <w:tcPr>
            <w:tcW w:w="1985" w:type="dxa"/>
            <w:tcBorders>
              <w:top w:val="nil"/>
              <w:left w:val="single" w:sz="4" w:space="0" w:color="auto"/>
              <w:right w:val="single" w:sz="4" w:space="0" w:color="auto"/>
            </w:tcBorders>
            <w:shd w:val="clear" w:color="auto" w:fill="auto"/>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99,6</w:t>
            </w:r>
          </w:p>
        </w:tc>
        <w:tc>
          <w:tcPr>
            <w:tcW w:w="1978" w:type="dxa"/>
            <w:tcBorders>
              <w:top w:val="nil"/>
              <w:left w:val="single" w:sz="4" w:space="0" w:color="auto"/>
              <w:right w:val="single" w:sz="4" w:space="0" w:color="auto"/>
            </w:tcBorders>
            <w:shd w:val="clear" w:color="auto" w:fill="auto"/>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11</w:t>
            </w:r>
            <w:r w:rsidR="000B6EB2" w:rsidRPr="005A774E">
              <w:rPr>
                <w:sz w:val="22"/>
                <w:szCs w:val="22"/>
              </w:rPr>
              <w:t>3,0</w:t>
            </w:r>
          </w:p>
        </w:tc>
      </w:tr>
      <w:tr w:rsidR="002E4DE7" w:rsidRPr="005A774E" w:rsidTr="00703357">
        <w:trPr>
          <w:cantSplit/>
          <w:trHeight w:val="20"/>
          <w:jc w:val="center"/>
        </w:trPr>
        <w:tc>
          <w:tcPr>
            <w:tcW w:w="3115" w:type="dxa"/>
            <w:tcBorders>
              <w:top w:val="nil"/>
              <w:left w:val="single" w:sz="4" w:space="0" w:color="auto"/>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сальдо</w:t>
            </w:r>
          </w:p>
        </w:tc>
        <w:tc>
          <w:tcPr>
            <w:tcW w:w="1984" w:type="dxa"/>
            <w:tcBorders>
              <w:top w:val="nil"/>
              <w:left w:val="single" w:sz="4" w:space="0" w:color="auto"/>
              <w:right w:val="single" w:sz="4" w:space="0" w:color="auto"/>
            </w:tcBorders>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1</w:t>
            </w:r>
            <w:r w:rsidR="00873EAA" w:rsidRPr="005A774E">
              <w:rPr>
                <w:sz w:val="22"/>
                <w:szCs w:val="22"/>
              </w:rPr>
              <w:t> </w:t>
            </w:r>
            <w:r w:rsidRPr="005A774E">
              <w:rPr>
                <w:sz w:val="22"/>
                <w:szCs w:val="22"/>
              </w:rPr>
              <w:t>062,6</w:t>
            </w:r>
          </w:p>
        </w:tc>
        <w:tc>
          <w:tcPr>
            <w:tcW w:w="1985" w:type="dxa"/>
            <w:tcBorders>
              <w:top w:val="nil"/>
              <w:left w:val="single" w:sz="4" w:space="0" w:color="auto"/>
              <w:right w:val="single" w:sz="4" w:space="0" w:color="auto"/>
            </w:tcBorders>
            <w:vAlign w:val="bottom"/>
          </w:tcPr>
          <w:p w:rsidR="002E4DE7" w:rsidRPr="005A774E" w:rsidRDefault="002E4DE7" w:rsidP="00565720">
            <w:pPr>
              <w:tabs>
                <w:tab w:val="left" w:pos="1159"/>
                <w:tab w:val="left" w:pos="1346"/>
              </w:tabs>
              <w:spacing w:before="120" w:after="120" w:line="220" w:lineRule="exact"/>
              <w:ind w:right="680"/>
              <w:jc w:val="right"/>
            </w:pPr>
          </w:p>
        </w:tc>
        <w:tc>
          <w:tcPr>
            <w:tcW w:w="1978" w:type="dxa"/>
            <w:tcBorders>
              <w:top w:val="nil"/>
              <w:left w:val="single" w:sz="4" w:space="0" w:color="auto"/>
              <w:right w:val="single" w:sz="4" w:space="0" w:color="auto"/>
            </w:tcBorders>
            <w:vAlign w:val="bottom"/>
          </w:tcPr>
          <w:p w:rsidR="002E4DE7" w:rsidRPr="005A774E" w:rsidRDefault="002E4DE7" w:rsidP="00565720">
            <w:pPr>
              <w:tabs>
                <w:tab w:val="left" w:pos="1159"/>
                <w:tab w:val="left" w:pos="1346"/>
              </w:tabs>
              <w:spacing w:before="120" w:after="120" w:line="220" w:lineRule="exact"/>
              <w:ind w:right="510"/>
              <w:jc w:val="right"/>
            </w:pPr>
            <w:r w:rsidRPr="005A774E">
              <w:rPr>
                <w:sz w:val="22"/>
                <w:szCs w:val="22"/>
              </w:rPr>
              <w:t> </w:t>
            </w:r>
          </w:p>
        </w:tc>
      </w:tr>
      <w:tr w:rsidR="002E4DE7" w:rsidRPr="005A774E" w:rsidTr="00163019">
        <w:trPr>
          <w:cantSplit/>
          <w:trHeight w:val="20"/>
          <w:jc w:val="center"/>
        </w:trPr>
        <w:tc>
          <w:tcPr>
            <w:tcW w:w="3115" w:type="dxa"/>
            <w:tcBorders>
              <w:left w:val="single" w:sz="4" w:space="0" w:color="auto"/>
              <w:bottom w:val="nil"/>
              <w:right w:val="single" w:sz="4" w:space="0" w:color="auto"/>
            </w:tcBorders>
            <w:vAlign w:val="bottom"/>
          </w:tcPr>
          <w:p w:rsidR="002E4DE7" w:rsidRPr="005A774E" w:rsidRDefault="002E4DE7" w:rsidP="00565720">
            <w:pPr>
              <w:spacing w:before="120" w:after="120" w:line="220" w:lineRule="exact"/>
              <w:ind w:left="493" w:hanging="186"/>
            </w:pPr>
            <w:r w:rsidRPr="005A774E">
              <w:rPr>
                <w:sz w:val="22"/>
                <w:szCs w:val="22"/>
              </w:rPr>
              <w:t>страны вне СНГ</w:t>
            </w:r>
          </w:p>
        </w:tc>
        <w:tc>
          <w:tcPr>
            <w:tcW w:w="1984" w:type="dxa"/>
            <w:tcBorders>
              <w:left w:val="single" w:sz="4" w:space="0" w:color="auto"/>
              <w:bottom w:val="nil"/>
              <w:right w:val="single" w:sz="4" w:space="0" w:color="auto"/>
            </w:tcBorders>
            <w:vAlign w:val="bottom"/>
          </w:tcPr>
          <w:p w:rsidR="002E4DE7" w:rsidRPr="005A774E" w:rsidRDefault="002E4DE7" w:rsidP="00565720">
            <w:pPr>
              <w:tabs>
                <w:tab w:val="left" w:pos="1159"/>
                <w:tab w:val="left" w:pos="1346"/>
              </w:tabs>
              <w:spacing w:before="120" w:after="120" w:line="220" w:lineRule="exact"/>
              <w:ind w:right="510"/>
              <w:jc w:val="right"/>
            </w:pPr>
          </w:p>
        </w:tc>
        <w:tc>
          <w:tcPr>
            <w:tcW w:w="1985" w:type="dxa"/>
            <w:tcBorders>
              <w:left w:val="single" w:sz="4" w:space="0" w:color="auto"/>
              <w:bottom w:val="nil"/>
              <w:right w:val="single" w:sz="4" w:space="0" w:color="auto"/>
            </w:tcBorders>
            <w:vAlign w:val="bottom"/>
          </w:tcPr>
          <w:p w:rsidR="002E4DE7" w:rsidRPr="005A774E" w:rsidRDefault="002E4DE7" w:rsidP="00565720">
            <w:pPr>
              <w:tabs>
                <w:tab w:val="left" w:pos="1159"/>
                <w:tab w:val="left" w:pos="1346"/>
              </w:tabs>
              <w:spacing w:before="120" w:after="120" w:line="220" w:lineRule="exact"/>
              <w:ind w:right="680"/>
              <w:jc w:val="right"/>
            </w:pPr>
          </w:p>
        </w:tc>
        <w:tc>
          <w:tcPr>
            <w:tcW w:w="1978" w:type="dxa"/>
            <w:tcBorders>
              <w:left w:val="single" w:sz="4" w:space="0" w:color="auto"/>
              <w:bottom w:val="nil"/>
              <w:right w:val="single" w:sz="4" w:space="0" w:color="auto"/>
            </w:tcBorders>
            <w:vAlign w:val="bottom"/>
          </w:tcPr>
          <w:p w:rsidR="002E4DE7" w:rsidRPr="005A774E" w:rsidRDefault="002E4DE7" w:rsidP="00565720">
            <w:pPr>
              <w:tabs>
                <w:tab w:val="left" w:pos="1159"/>
                <w:tab w:val="left" w:pos="1346"/>
              </w:tabs>
              <w:spacing w:before="120" w:after="120" w:line="220" w:lineRule="exact"/>
              <w:ind w:right="624"/>
              <w:jc w:val="right"/>
            </w:pPr>
            <w:r w:rsidRPr="005A774E">
              <w:rPr>
                <w:sz w:val="22"/>
                <w:szCs w:val="22"/>
              </w:rPr>
              <w:t> </w:t>
            </w:r>
          </w:p>
        </w:tc>
      </w:tr>
      <w:tr w:rsidR="002E4DE7" w:rsidRPr="005A774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оборот</w:t>
            </w:r>
          </w:p>
        </w:tc>
        <w:tc>
          <w:tcPr>
            <w:tcW w:w="1984" w:type="dxa"/>
            <w:tcBorders>
              <w:top w:val="nil"/>
              <w:left w:val="single" w:sz="4" w:space="0" w:color="auto"/>
              <w:bottom w:val="nil"/>
              <w:right w:val="single" w:sz="4" w:space="0" w:color="auto"/>
            </w:tcBorders>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14</w:t>
            </w:r>
            <w:r w:rsidR="00873EAA" w:rsidRPr="005A774E">
              <w:rPr>
                <w:sz w:val="22"/>
                <w:szCs w:val="22"/>
              </w:rPr>
              <w:t> </w:t>
            </w:r>
            <w:r w:rsidRPr="005A774E">
              <w:rPr>
                <w:sz w:val="22"/>
                <w:szCs w:val="22"/>
              </w:rPr>
              <w:t>398,3</w:t>
            </w:r>
          </w:p>
        </w:tc>
        <w:tc>
          <w:tcPr>
            <w:tcW w:w="1985" w:type="dxa"/>
            <w:tcBorders>
              <w:top w:val="nil"/>
              <w:left w:val="single" w:sz="4" w:space="0" w:color="auto"/>
              <w:bottom w:val="nil"/>
              <w:right w:val="single" w:sz="4" w:space="0" w:color="auto"/>
            </w:tcBorders>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99,8</w:t>
            </w:r>
          </w:p>
        </w:tc>
        <w:tc>
          <w:tcPr>
            <w:tcW w:w="1978" w:type="dxa"/>
            <w:tcBorders>
              <w:top w:val="nil"/>
              <w:left w:val="single" w:sz="4" w:space="0" w:color="auto"/>
              <w:bottom w:val="nil"/>
              <w:right w:val="single" w:sz="4" w:space="0" w:color="auto"/>
            </w:tcBorders>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96,1</w:t>
            </w:r>
          </w:p>
        </w:tc>
      </w:tr>
      <w:tr w:rsidR="002E4DE7" w:rsidRPr="005A774E" w:rsidTr="00163019">
        <w:trPr>
          <w:cantSplit/>
          <w:trHeight w:val="20"/>
          <w:jc w:val="center"/>
        </w:trPr>
        <w:tc>
          <w:tcPr>
            <w:tcW w:w="3115" w:type="dxa"/>
            <w:tcBorders>
              <w:top w:val="nil"/>
              <w:left w:val="single" w:sz="4" w:space="0" w:color="auto"/>
              <w:bottom w:val="nil"/>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экспорт</w:t>
            </w:r>
          </w:p>
        </w:tc>
        <w:tc>
          <w:tcPr>
            <w:tcW w:w="1984" w:type="dxa"/>
            <w:tcBorders>
              <w:top w:val="nil"/>
              <w:left w:val="single" w:sz="4" w:space="0" w:color="auto"/>
              <w:bottom w:val="nil"/>
              <w:right w:val="single" w:sz="4" w:space="0" w:color="auto"/>
            </w:tcBorders>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5</w:t>
            </w:r>
            <w:r w:rsidR="00873EAA" w:rsidRPr="005A774E">
              <w:rPr>
                <w:sz w:val="22"/>
                <w:szCs w:val="22"/>
              </w:rPr>
              <w:t> </w:t>
            </w:r>
            <w:r w:rsidRPr="005A774E">
              <w:rPr>
                <w:sz w:val="22"/>
                <w:szCs w:val="22"/>
              </w:rPr>
              <w:t>076,3</w:t>
            </w:r>
          </w:p>
        </w:tc>
        <w:tc>
          <w:tcPr>
            <w:tcW w:w="1985" w:type="dxa"/>
            <w:tcBorders>
              <w:top w:val="nil"/>
              <w:left w:val="single" w:sz="4" w:space="0" w:color="auto"/>
              <w:bottom w:val="nil"/>
              <w:right w:val="single" w:sz="4" w:space="0" w:color="auto"/>
            </w:tcBorders>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86,5</w:t>
            </w:r>
          </w:p>
        </w:tc>
        <w:tc>
          <w:tcPr>
            <w:tcW w:w="1978" w:type="dxa"/>
            <w:tcBorders>
              <w:top w:val="nil"/>
              <w:left w:val="single" w:sz="4" w:space="0" w:color="auto"/>
              <w:bottom w:val="nil"/>
              <w:right w:val="single" w:sz="4" w:space="0" w:color="auto"/>
            </w:tcBorders>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106,4</w:t>
            </w:r>
          </w:p>
        </w:tc>
      </w:tr>
      <w:tr w:rsidR="002E4DE7" w:rsidRPr="005A774E" w:rsidTr="00163019">
        <w:trPr>
          <w:cantSplit/>
          <w:trHeight w:val="20"/>
          <w:jc w:val="center"/>
        </w:trPr>
        <w:tc>
          <w:tcPr>
            <w:tcW w:w="3115" w:type="dxa"/>
            <w:tcBorders>
              <w:top w:val="nil"/>
              <w:left w:val="single" w:sz="4" w:space="0" w:color="auto"/>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импорт</w:t>
            </w:r>
          </w:p>
        </w:tc>
        <w:tc>
          <w:tcPr>
            <w:tcW w:w="1984" w:type="dxa"/>
            <w:tcBorders>
              <w:top w:val="nil"/>
              <w:left w:val="single" w:sz="4" w:space="0" w:color="auto"/>
              <w:right w:val="single" w:sz="4" w:space="0" w:color="auto"/>
            </w:tcBorders>
            <w:vAlign w:val="bottom"/>
          </w:tcPr>
          <w:p w:rsidR="002E4DE7" w:rsidRPr="005A774E" w:rsidRDefault="000B6EB2" w:rsidP="00565720">
            <w:pPr>
              <w:tabs>
                <w:tab w:val="left" w:pos="1159"/>
                <w:tab w:val="left" w:pos="1346"/>
              </w:tabs>
              <w:spacing w:before="120" w:after="120" w:line="220" w:lineRule="exact"/>
              <w:ind w:right="510"/>
              <w:jc w:val="right"/>
            </w:pPr>
            <w:r w:rsidRPr="005A774E">
              <w:rPr>
                <w:sz w:val="22"/>
                <w:szCs w:val="22"/>
              </w:rPr>
              <w:t>9</w:t>
            </w:r>
            <w:r w:rsidR="00873EAA" w:rsidRPr="005A774E">
              <w:rPr>
                <w:sz w:val="22"/>
                <w:szCs w:val="22"/>
              </w:rPr>
              <w:t> </w:t>
            </w:r>
            <w:r w:rsidRPr="005A774E">
              <w:rPr>
                <w:sz w:val="22"/>
                <w:szCs w:val="22"/>
              </w:rPr>
              <w:t>322,0</w:t>
            </w:r>
          </w:p>
        </w:tc>
        <w:tc>
          <w:tcPr>
            <w:tcW w:w="1985" w:type="dxa"/>
            <w:tcBorders>
              <w:top w:val="nil"/>
              <w:left w:val="single" w:sz="4" w:space="0" w:color="auto"/>
              <w:right w:val="single" w:sz="4" w:space="0" w:color="auto"/>
            </w:tcBorders>
            <w:vAlign w:val="bottom"/>
          </w:tcPr>
          <w:p w:rsidR="002E4DE7" w:rsidRPr="005A774E" w:rsidRDefault="000B6EB2" w:rsidP="00565720">
            <w:pPr>
              <w:tabs>
                <w:tab w:val="left" w:pos="1159"/>
                <w:tab w:val="left" w:pos="1346"/>
              </w:tabs>
              <w:spacing w:before="120" w:after="120" w:line="220" w:lineRule="exact"/>
              <w:ind w:right="680"/>
              <w:jc w:val="right"/>
            </w:pPr>
            <w:r w:rsidRPr="005A774E">
              <w:rPr>
                <w:sz w:val="22"/>
                <w:szCs w:val="22"/>
              </w:rPr>
              <w:t>109,0</w:t>
            </w:r>
          </w:p>
        </w:tc>
        <w:tc>
          <w:tcPr>
            <w:tcW w:w="1978" w:type="dxa"/>
            <w:tcBorders>
              <w:top w:val="nil"/>
              <w:left w:val="single" w:sz="4" w:space="0" w:color="auto"/>
              <w:right w:val="single" w:sz="4" w:space="0" w:color="auto"/>
            </w:tcBorders>
            <w:vAlign w:val="bottom"/>
          </w:tcPr>
          <w:p w:rsidR="002E4DE7" w:rsidRPr="005A774E" w:rsidRDefault="00DA0562" w:rsidP="00565720">
            <w:pPr>
              <w:tabs>
                <w:tab w:val="left" w:pos="1159"/>
                <w:tab w:val="left" w:pos="1346"/>
              </w:tabs>
              <w:spacing w:before="120" w:after="120" w:line="220" w:lineRule="exact"/>
              <w:ind w:right="624"/>
              <w:jc w:val="right"/>
            </w:pPr>
            <w:r w:rsidRPr="005A774E">
              <w:rPr>
                <w:sz w:val="22"/>
                <w:szCs w:val="22"/>
              </w:rPr>
              <w:t>90,</w:t>
            </w:r>
            <w:r w:rsidR="000B6EB2" w:rsidRPr="005A774E">
              <w:rPr>
                <w:sz w:val="22"/>
                <w:szCs w:val="22"/>
              </w:rPr>
              <w:t>1</w:t>
            </w:r>
          </w:p>
        </w:tc>
      </w:tr>
      <w:tr w:rsidR="002E4DE7" w:rsidRPr="005A774E"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rsidR="002E4DE7" w:rsidRPr="005A774E" w:rsidRDefault="002E4DE7" w:rsidP="00565720">
            <w:pPr>
              <w:spacing w:before="120" w:after="120" w:line="220" w:lineRule="exact"/>
              <w:ind w:left="907"/>
            </w:pPr>
            <w:r w:rsidRPr="005A774E">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rsidR="002E4DE7" w:rsidRPr="005A774E" w:rsidRDefault="00E608E0" w:rsidP="00565720">
            <w:pPr>
              <w:tabs>
                <w:tab w:val="left" w:pos="1159"/>
                <w:tab w:val="left" w:pos="1346"/>
              </w:tabs>
              <w:spacing w:before="120" w:after="120" w:line="220" w:lineRule="exact"/>
              <w:ind w:right="510"/>
              <w:jc w:val="right"/>
            </w:pPr>
            <w:r w:rsidRPr="005A774E">
              <w:rPr>
                <w:sz w:val="22"/>
                <w:szCs w:val="22"/>
              </w:rPr>
              <w:t>-4 245,7</w:t>
            </w:r>
          </w:p>
        </w:tc>
        <w:tc>
          <w:tcPr>
            <w:tcW w:w="1985" w:type="dxa"/>
            <w:tcBorders>
              <w:top w:val="nil"/>
              <w:left w:val="single" w:sz="4" w:space="0" w:color="auto"/>
              <w:bottom w:val="double" w:sz="4" w:space="0" w:color="auto"/>
              <w:right w:val="single" w:sz="4" w:space="0" w:color="auto"/>
            </w:tcBorders>
            <w:vAlign w:val="bottom"/>
          </w:tcPr>
          <w:p w:rsidR="002E4DE7" w:rsidRPr="005A774E" w:rsidRDefault="002E4DE7" w:rsidP="00565720">
            <w:pPr>
              <w:tabs>
                <w:tab w:val="left" w:pos="1159"/>
                <w:tab w:val="left" w:pos="1346"/>
              </w:tabs>
              <w:spacing w:before="120" w:after="120" w:line="220" w:lineRule="exact"/>
              <w:ind w:right="510"/>
              <w:jc w:val="right"/>
            </w:pPr>
          </w:p>
        </w:tc>
        <w:tc>
          <w:tcPr>
            <w:tcW w:w="1978" w:type="dxa"/>
            <w:tcBorders>
              <w:top w:val="nil"/>
              <w:left w:val="single" w:sz="4" w:space="0" w:color="auto"/>
              <w:bottom w:val="double" w:sz="4" w:space="0" w:color="auto"/>
              <w:right w:val="single" w:sz="4" w:space="0" w:color="auto"/>
            </w:tcBorders>
            <w:vAlign w:val="bottom"/>
          </w:tcPr>
          <w:p w:rsidR="002E4DE7" w:rsidRPr="005A774E" w:rsidRDefault="002E4DE7" w:rsidP="00565720">
            <w:pPr>
              <w:tabs>
                <w:tab w:val="left" w:pos="1159"/>
                <w:tab w:val="left" w:pos="1346"/>
              </w:tabs>
              <w:spacing w:before="120" w:after="120" w:line="220" w:lineRule="exact"/>
              <w:ind w:right="510"/>
              <w:jc w:val="right"/>
            </w:pPr>
            <w:r w:rsidRPr="005A774E">
              <w:rPr>
                <w:sz w:val="22"/>
                <w:szCs w:val="22"/>
              </w:rPr>
              <w:t> </w:t>
            </w:r>
          </w:p>
        </w:tc>
      </w:tr>
    </w:tbl>
    <w:p w:rsidR="002E4DE7" w:rsidRPr="00E608E0" w:rsidRDefault="00E608E0" w:rsidP="00565720">
      <w:pPr>
        <w:pStyle w:val="21"/>
        <w:spacing w:before="120" w:line="320" w:lineRule="exact"/>
        <w:ind w:firstLine="709"/>
        <w:rPr>
          <w:sz w:val="26"/>
          <w:szCs w:val="26"/>
        </w:rPr>
      </w:pPr>
      <w:r w:rsidRPr="00D05014">
        <w:rPr>
          <w:sz w:val="26"/>
          <w:szCs w:val="26"/>
        </w:rPr>
        <w:t xml:space="preserve">Из общего объема экспорта республики в I полугодии 2025 г. на долю стран СНГ приходилось </w:t>
      </w:r>
      <w:r w:rsidR="00D05014" w:rsidRPr="00D05014">
        <w:rPr>
          <w:sz w:val="26"/>
          <w:szCs w:val="26"/>
        </w:rPr>
        <w:t>73,3</w:t>
      </w:r>
      <w:r w:rsidRPr="00D05014">
        <w:rPr>
          <w:sz w:val="26"/>
          <w:szCs w:val="26"/>
        </w:rPr>
        <w:t>% (в I полугодии 2024 г. – 70</w:t>
      </w:r>
      <w:r w:rsidR="00D05014" w:rsidRPr="00D05014">
        <w:rPr>
          <w:sz w:val="26"/>
          <w:szCs w:val="26"/>
        </w:rPr>
        <w:t>,3</w:t>
      </w:r>
      <w:r w:rsidRPr="00D05014">
        <w:rPr>
          <w:sz w:val="26"/>
          <w:szCs w:val="26"/>
        </w:rPr>
        <w:t xml:space="preserve">%), на долю стран вне СНГ – </w:t>
      </w:r>
      <w:r w:rsidR="00D05014" w:rsidRPr="00D05014">
        <w:rPr>
          <w:sz w:val="26"/>
          <w:szCs w:val="26"/>
        </w:rPr>
        <w:t>26,7</w:t>
      </w:r>
      <w:r w:rsidRPr="00D05014">
        <w:rPr>
          <w:sz w:val="26"/>
          <w:szCs w:val="26"/>
        </w:rPr>
        <w:t>% (</w:t>
      </w:r>
      <w:r w:rsidR="00D05014" w:rsidRPr="00D05014">
        <w:rPr>
          <w:sz w:val="26"/>
          <w:szCs w:val="26"/>
        </w:rPr>
        <w:t>29,7</w:t>
      </w:r>
      <w:r w:rsidRPr="00D05014">
        <w:rPr>
          <w:sz w:val="26"/>
          <w:szCs w:val="26"/>
        </w:rPr>
        <w:t>%). Импорт из стран СНГ составил 58% общего объема импорта (в I полугодии 2024 г. – </w:t>
      </w:r>
      <w:r w:rsidR="00D05014" w:rsidRPr="00D05014">
        <w:rPr>
          <w:sz w:val="26"/>
          <w:szCs w:val="26"/>
        </w:rPr>
        <w:t>60,2</w:t>
      </w:r>
      <w:r w:rsidRPr="00D05014">
        <w:rPr>
          <w:sz w:val="26"/>
          <w:szCs w:val="26"/>
        </w:rPr>
        <w:t>%), из стран вне СНГ – 42% (</w:t>
      </w:r>
      <w:r w:rsidR="00D05014" w:rsidRPr="00D05014">
        <w:rPr>
          <w:sz w:val="26"/>
          <w:szCs w:val="26"/>
        </w:rPr>
        <w:t>39,8</w:t>
      </w:r>
      <w:r w:rsidRPr="00D05014">
        <w:rPr>
          <w:sz w:val="26"/>
          <w:szCs w:val="26"/>
        </w:rPr>
        <w:t>%).</w:t>
      </w:r>
    </w:p>
    <w:p w:rsidR="002E4DE7" w:rsidRPr="005A774E" w:rsidRDefault="002E4DE7" w:rsidP="00565720">
      <w:pPr>
        <w:pStyle w:val="21"/>
        <w:spacing w:line="320" w:lineRule="exact"/>
        <w:ind w:firstLine="709"/>
        <w:rPr>
          <w:sz w:val="26"/>
          <w:szCs w:val="26"/>
        </w:rPr>
      </w:pPr>
      <w:r w:rsidRPr="005A774E">
        <w:rPr>
          <w:sz w:val="26"/>
          <w:szCs w:val="26"/>
        </w:rPr>
        <w:t xml:space="preserve">В </w:t>
      </w:r>
      <w:r w:rsidR="00B83F43" w:rsidRPr="005A774E">
        <w:rPr>
          <w:sz w:val="26"/>
          <w:szCs w:val="26"/>
        </w:rPr>
        <w:t>I полугодии</w:t>
      </w:r>
      <w:r w:rsidR="00596249" w:rsidRPr="005A774E">
        <w:rPr>
          <w:sz w:val="26"/>
          <w:szCs w:val="26"/>
        </w:rPr>
        <w:t xml:space="preserve"> 2025 г.</w:t>
      </w:r>
      <w:r w:rsidRPr="005A774E">
        <w:rPr>
          <w:sz w:val="26"/>
          <w:szCs w:val="26"/>
        </w:rPr>
        <w:t xml:space="preserve"> зарегистрированы объемы экспортно-импортных операций с</w:t>
      </w:r>
      <w:r w:rsidR="00033A4F" w:rsidRPr="005A774E">
        <w:rPr>
          <w:sz w:val="26"/>
          <w:szCs w:val="26"/>
        </w:rPr>
        <w:t>о 1</w:t>
      </w:r>
      <w:r w:rsidR="000F6075" w:rsidRPr="005A774E">
        <w:rPr>
          <w:sz w:val="26"/>
          <w:szCs w:val="26"/>
        </w:rPr>
        <w:t>84</w:t>
      </w:r>
      <w:r w:rsidRPr="005A774E">
        <w:rPr>
          <w:sz w:val="26"/>
          <w:szCs w:val="26"/>
        </w:rPr>
        <w:t xml:space="preserve"> странами мира. Товары поставлялись на рынки </w:t>
      </w:r>
      <w:r w:rsidR="0061313B" w:rsidRPr="005A774E">
        <w:rPr>
          <w:sz w:val="26"/>
          <w:szCs w:val="26"/>
        </w:rPr>
        <w:t>1</w:t>
      </w:r>
      <w:r w:rsidR="009C5E2D" w:rsidRPr="005A774E">
        <w:rPr>
          <w:sz w:val="26"/>
          <w:szCs w:val="26"/>
        </w:rPr>
        <w:t>3</w:t>
      </w:r>
      <w:r w:rsidR="000F6075" w:rsidRPr="005A774E">
        <w:rPr>
          <w:sz w:val="26"/>
          <w:szCs w:val="26"/>
        </w:rPr>
        <w:t>9</w:t>
      </w:r>
      <w:r w:rsidRPr="005A774E">
        <w:rPr>
          <w:sz w:val="26"/>
          <w:szCs w:val="26"/>
        </w:rPr>
        <w:t xml:space="preserve"> государств, импортировалась продукция из </w:t>
      </w:r>
      <w:r w:rsidR="002457B2" w:rsidRPr="005A774E">
        <w:rPr>
          <w:sz w:val="26"/>
          <w:szCs w:val="26"/>
        </w:rPr>
        <w:t>1</w:t>
      </w:r>
      <w:r w:rsidR="000F6075" w:rsidRPr="005A774E">
        <w:rPr>
          <w:sz w:val="26"/>
          <w:szCs w:val="26"/>
        </w:rPr>
        <w:t>72</w:t>
      </w:r>
      <w:r w:rsidRPr="005A774E">
        <w:rPr>
          <w:sz w:val="26"/>
          <w:szCs w:val="26"/>
        </w:rPr>
        <w:t xml:space="preserve"> стран. В </w:t>
      </w:r>
      <w:r w:rsidR="00B83F43" w:rsidRPr="005A774E">
        <w:rPr>
          <w:sz w:val="26"/>
          <w:szCs w:val="26"/>
        </w:rPr>
        <w:t>I полугодии</w:t>
      </w:r>
      <w:r w:rsidR="00596249" w:rsidRPr="005A774E">
        <w:rPr>
          <w:sz w:val="26"/>
          <w:szCs w:val="26"/>
        </w:rPr>
        <w:t xml:space="preserve"> 2024 г.</w:t>
      </w:r>
      <w:r w:rsidRPr="005A774E">
        <w:rPr>
          <w:sz w:val="26"/>
          <w:szCs w:val="26"/>
        </w:rPr>
        <w:t xml:space="preserve"> экспортно-</w:t>
      </w:r>
      <w:r w:rsidRPr="00F9125E">
        <w:rPr>
          <w:spacing w:val="-2"/>
          <w:sz w:val="26"/>
          <w:szCs w:val="26"/>
        </w:rPr>
        <w:t>импортные операции осуществлялись</w:t>
      </w:r>
      <w:r w:rsidR="006E14F9" w:rsidRPr="00F9125E">
        <w:rPr>
          <w:spacing w:val="-2"/>
          <w:sz w:val="26"/>
          <w:szCs w:val="26"/>
        </w:rPr>
        <w:t xml:space="preserve"> </w:t>
      </w:r>
      <w:r w:rsidRPr="00F9125E">
        <w:rPr>
          <w:spacing w:val="-2"/>
          <w:sz w:val="26"/>
          <w:szCs w:val="26"/>
        </w:rPr>
        <w:t>с</w:t>
      </w:r>
      <w:r w:rsidR="00ED187A" w:rsidRPr="00F9125E">
        <w:rPr>
          <w:spacing w:val="-2"/>
          <w:sz w:val="26"/>
          <w:szCs w:val="26"/>
        </w:rPr>
        <w:t>о</w:t>
      </w:r>
      <w:r w:rsidRPr="00F9125E">
        <w:rPr>
          <w:spacing w:val="-2"/>
          <w:sz w:val="26"/>
          <w:szCs w:val="26"/>
        </w:rPr>
        <w:t xml:space="preserve"> </w:t>
      </w:r>
      <w:r w:rsidR="0061313B" w:rsidRPr="00F9125E">
        <w:rPr>
          <w:spacing w:val="-2"/>
          <w:sz w:val="26"/>
          <w:szCs w:val="26"/>
        </w:rPr>
        <w:t>1</w:t>
      </w:r>
      <w:r w:rsidR="009C5E2D" w:rsidRPr="00F9125E">
        <w:rPr>
          <w:spacing w:val="-2"/>
          <w:sz w:val="26"/>
          <w:szCs w:val="26"/>
        </w:rPr>
        <w:t>82</w:t>
      </w:r>
      <w:r w:rsidRPr="00F9125E">
        <w:rPr>
          <w:spacing w:val="-2"/>
          <w:sz w:val="26"/>
          <w:szCs w:val="26"/>
        </w:rPr>
        <w:t xml:space="preserve"> стран</w:t>
      </w:r>
      <w:r w:rsidR="00FA62A8" w:rsidRPr="00F9125E">
        <w:rPr>
          <w:spacing w:val="-2"/>
          <w:sz w:val="26"/>
          <w:szCs w:val="26"/>
        </w:rPr>
        <w:t>ами</w:t>
      </w:r>
      <w:r w:rsidRPr="00F9125E">
        <w:rPr>
          <w:spacing w:val="-2"/>
          <w:sz w:val="26"/>
          <w:szCs w:val="26"/>
        </w:rPr>
        <w:t xml:space="preserve"> мира, товары поставлялись на рынки 1</w:t>
      </w:r>
      <w:r w:rsidR="009C5E2D" w:rsidRPr="00F9125E">
        <w:rPr>
          <w:spacing w:val="-2"/>
          <w:sz w:val="26"/>
          <w:szCs w:val="26"/>
        </w:rPr>
        <w:t>4</w:t>
      </w:r>
      <w:r w:rsidR="000F6075" w:rsidRPr="00F9125E">
        <w:rPr>
          <w:spacing w:val="-2"/>
          <w:sz w:val="26"/>
          <w:szCs w:val="26"/>
        </w:rPr>
        <w:t>2</w:t>
      </w:r>
      <w:r w:rsidRPr="00F9125E">
        <w:rPr>
          <w:spacing w:val="-2"/>
          <w:sz w:val="26"/>
          <w:szCs w:val="26"/>
        </w:rPr>
        <w:t xml:space="preserve"> государств, импортировалась продукция из 1</w:t>
      </w:r>
      <w:r w:rsidR="000F6075" w:rsidRPr="00F9125E">
        <w:rPr>
          <w:spacing w:val="-2"/>
          <w:sz w:val="26"/>
          <w:szCs w:val="26"/>
        </w:rPr>
        <w:t>71</w:t>
      </w:r>
      <w:r w:rsidRPr="00F9125E">
        <w:rPr>
          <w:spacing w:val="-2"/>
          <w:sz w:val="26"/>
          <w:szCs w:val="26"/>
        </w:rPr>
        <w:t xml:space="preserve"> стран</w:t>
      </w:r>
      <w:r w:rsidR="000F6075" w:rsidRPr="00F9125E">
        <w:rPr>
          <w:spacing w:val="-2"/>
          <w:sz w:val="26"/>
          <w:szCs w:val="26"/>
        </w:rPr>
        <w:t>ы</w:t>
      </w:r>
      <w:r w:rsidRPr="00F9125E">
        <w:rPr>
          <w:spacing w:val="-2"/>
          <w:sz w:val="26"/>
          <w:szCs w:val="26"/>
        </w:rPr>
        <w:t>.</w:t>
      </w:r>
    </w:p>
    <w:p w:rsidR="00565720" w:rsidRDefault="00565720" w:rsidP="00E608E0">
      <w:pPr>
        <w:pStyle w:val="21"/>
        <w:spacing w:before="120" w:line="300" w:lineRule="exact"/>
        <w:ind w:firstLine="0"/>
        <w:jc w:val="center"/>
        <w:rPr>
          <w:rFonts w:ascii="Arial" w:hAnsi="Arial" w:cs="Arial"/>
          <w:b/>
          <w:bCs/>
          <w:sz w:val="26"/>
          <w:szCs w:val="26"/>
        </w:rPr>
      </w:pPr>
    </w:p>
    <w:p w:rsidR="00E608E0" w:rsidRPr="002A6082" w:rsidRDefault="00E608E0" w:rsidP="00E608E0">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DF6F73">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w:t>
      </w:r>
      <w:proofErr w:type="gramStart"/>
      <w:r w:rsidRPr="002A241C">
        <w:rPr>
          <w:rFonts w:ascii="Arial" w:hAnsi="Arial" w:cs="Arial"/>
          <w:b/>
          <w:bCs/>
          <w:sz w:val="26"/>
          <w:szCs w:val="26"/>
        </w:rPr>
        <w:t>.М</w:t>
      </w:r>
      <w:proofErr w:type="gramEnd"/>
      <w:r w:rsidRPr="002A241C">
        <w:rPr>
          <w:rFonts w:ascii="Arial" w:hAnsi="Arial" w:cs="Arial"/>
          <w:b/>
          <w:bCs/>
          <w:sz w:val="26"/>
          <w:szCs w:val="26"/>
        </w:rPr>
        <w:t>инску</w:t>
      </w:r>
      <w:proofErr w:type="spellEnd"/>
      <w:r w:rsidRPr="002A6082">
        <w:rPr>
          <w:rFonts w:ascii="Arial" w:hAnsi="Arial" w:cs="Arial"/>
          <w:b/>
          <w:bCs/>
          <w:sz w:val="26"/>
          <w:szCs w:val="26"/>
        </w:rPr>
        <w:t xml:space="preserve"> </w:t>
      </w:r>
    </w:p>
    <w:p w:rsidR="00E608E0" w:rsidRDefault="00E608E0" w:rsidP="00E608E0">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E608E0" w:rsidRPr="00DC7438" w:rsidTr="00E608E0">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rsidR="00E608E0" w:rsidRPr="00DC7438" w:rsidRDefault="00E608E0" w:rsidP="00E608E0">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rsidR="00E608E0" w:rsidRPr="00DC7438" w:rsidRDefault="0025154C" w:rsidP="00E608E0">
            <w:pPr>
              <w:spacing w:before="60" w:after="60" w:line="200" w:lineRule="exact"/>
              <w:jc w:val="center"/>
            </w:pPr>
            <w:r w:rsidRPr="00DC7438">
              <w:rPr>
                <w:sz w:val="22"/>
                <w:szCs w:val="22"/>
              </w:rPr>
              <w:t>I полугодие</w:t>
            </w:r>
            <w:r w:rsidR="00E608E0" w:rsidRPr="00DC7438">
              <w:rPr>
                <w:sz w:val="22"/>
                <w:szCs w:val="22"/>
              </w:rPr>
              <w:t xml:space="preserve"> </w:t>
            </w:r>
            <w:r w:rsidR="00E608E0" w:rsidRPr="00DC7438">
              <w:rPr>
                <w:sz w:val="22"/>
                <w:szCs w:val="22"/>
              </w:rPr>
              <w:br/>
              <w:t>2024 г.</w:t>
            </w:r>
          </w:p>
        </w:tc>
        <w:tc>
          <w:tcPr>
            <w:tcW w:w="1701" w:type="dxa"/>
            <w:tcBorders>
              <w:top w:val="single" w:sz="4" w:space="0" w:color="auto"/>
              <w:left w:val="nil"/>
              <w:bottom w:val="single" w:sz="4" w:space="0" w:color="auto"/>
              <w:right w:val="single" w:sz="4" w:space="0" w:color="auto"/>
            </w:tcBorders>
            <w:shd w:val="clear" w:color="auto" w:fill="auto"/>
            <w:noWrap/>
            <w:hideMark/>
          </w:tcPr>
          <w:p w:rsidR="00E608E0" w:rsidRPr="00DC7438" w:rsidRDefault="0025154C" w:rsidP="00E608E0">
            <w:pPr>
              <w:spacing w:before="60" w:after="60" w:line="200" w:lineRule="exact"/>
              <w:jc w:val="center"/>
            </w:pPr>
            <w:r w:rsidRPr="00DC7438">
              <w:rPr>
                <w:sz w:val="22"/>
                <w:szCs w:val="22"/>
              </w:rPr>
              <w:t>I полугодие</w:t>
            </w:r>
            <w:r w:rsidR="00E608E0" w:rsidRPr="00DC7438">
              <w:rPr>
                <w:sz w:val="22"/>
                <w:szCs w:val="22"/>
              </w:rPr>
              <w:t xml:space="preserve"> </w:t>
            </w:r>
            <w:r w:rsidR="00E608E0" w:rsidRPr="00DC7438">
              <w:rPr>
                <w:sz w:val="22"/>
                <w:szCs w:val="22"/>
              </w:rPr>
              <w:br/>
              <w:t>2025 г.</w:t>
            </w:r>
          </w:p>
        </w:tc>
        <w:tc>
          <w:tcPr>
            <w:tcW w:w="1984" w:type="dxa"/>
            <w:tcBorders>
              <w:top w:val="single" w:sz="4" w:space="0" w:color="auto"/>
              <w:left w:val="nil"/>
              <w:bottom w:val="single" w:sz="4" w:space="0" w:color="auto"/>
              <w:right w:val="single" w:sz="4" w:space="0" w:color="auto"/>
            </w:tcBorders>
            <w:shd w:val="clear" w:color="auto" w:fill="auto"/>
            <w:noWrap/>
            <w:hideMark/>
          </w:tcPr>
          <w:p w:rsidR="00E608E0" w:rsidRPr="00DC7438" w:rsidRDefault="0025154C" w:rsidP="00E608E0">
            <w:pPr>
              <w:spacing w:before="60" w:after="60" w:line="200" w:lineRule="exact"/>
              <w:jc w:val="center"/>
            </w:pPr>
            <w:r w:rsidRPr="00DC7438">
              <w:rPr>
                <w:sz w:val="22"/>
                <w:szCs w:val="22"/>
              </w:rPr>
              <w:t>I полугодие</w:t>
            </w:r>
            <w:r w:rsidR="00E608E0" w:rsidRPr="00DC7438">
              <w:rPr>
                <w:sz w:val="22"/>
                <w:szCs w:val="22"/>
              </w:rPr>
              <w:t xml:space="preserve"> </w:t>
            </w:r>
            <w:r w:rsidR="00E608E0" w:rsidRPr="00DC7438">
              <w:rPr>
                <w:sz w:val="22"/>
                <w:szCs w:val="22"/>
              </w:rPr>
              <w:br/>
              <w:t xml:space="preserve">2025 г. </w:t>
            </w:r>
            <w:proofErr w:type="gramStart"/>
            <w:r w:rsidR="00E608E0" w:rsidRPr="00DC7438">
              <w:rPr>
                <w:sz w:val="22"/>
                <w:szCs w:val="22"/>
              </w:rPr>
              <w:t>в</w:t>
            </w:r>
            <w:proofErr w:type="gramEnd"/>
            <w:r w:rsidR="00E608E0" w:rsidRPr="00DC7438">
              <w:rPr>
                <w:sz w:val="22"/>
                <w:szCs w:val="22"/>
              </w:rPr>
              <w:t xml:space="preserve"> % к </w:t>
            </w:r>
            <w:r w:rsidR="00E608E0" w:rsidRPr="00DC7438">
              <w:rPr>
                <w:sz w:val="22"/>
                <w:szCs w:val="22"/>
              </w:rPr>
              <w:br/>
            </w:r>
            <w:r w:rsidRPr="00DC7438">
              <w:rPr>
                <w:sz w:val="22"/>
                <w:szCs w:val="22"/>
              </w:rPr>
              <w:t xml:space="preserve">I </w:t>
            </w:r>
            <w:proofErr w:type="gramStart"/>
            <w:r w:rsidRPr="00DC7438">
              <w:rPr>
                <w:sz w:val="22"/>
                <w:szCs w:val="22"/>
              </w:rPr>
              <w:t>полугодию</w:t>
            </w:r>
            <w:proofErr w:type="gramEnd"/>
            <w:r w:rsidR="00E608E0" w:rsidRPr="00DC7438">
              <w:rPr>
                <w:sz w:val="22"/>
                <w:szCs w:val="22"/>
              </w:rPr>
              <w:t xml:space="preserve"> </w:t>
            </w:r>
            <w:r w:rsidR="00E608E0" w:rsidRPr="00DC7438">
              <w:rPr>
                <w:sz w:val="22"/>
                <w:szCs w:val="22"/>
              </w:rPr>
              <w:br/>
              <w:t>2024 г.</w:t>
            </w:r>
          </w:p>
        </w:tc>
      </w:tr>
      <w:tr w:rsidR="00E608E0" w:rsidRPr="00DC7438" w:rsidTr="00E608E0">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firstLineChars="100" w:firstLine="221"/>
              <w:rPr>
                <w:b/>
                <w:bCs/>
              </w:rPr>
            </w:pPr>
            <w:r w:rsidRPr="00DC7438">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rsidR="00E608E0" w:rsidRPr="00DC7438" w:rsidRDefault="00E608E0" w:rsidP="00E608E0">
            <w:pPr>
              <w:spacing w:before="40" w:after="40" w:line="240" w:lineRule="exact"/>
              <w:ind w:right="317"/>
              <w:jc w:val="right"/>
            </w:pPr>
            <w:r w:rsidRPr="00DC7438">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rsidR="00E608E0" w:rsidRPr="00DC7438" w:rsidRDefault="00E608E0" w:rsidP="00E608E0">
            <w:pPr>
              <w:spacing w:before="40" w:after="40" w:line="240" w:lineRule="exact"/>
              <w:ind w:right="317"/>
              <w:jc w:val="right"/>
            </w:pPr>
            <w:r w:rsidRPr="00DC7438">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rsidR="00E608E0" w:rsidRPr="00DC7438" w:rsidRDefault="00E608E0" w:rsidP="00E608E0">
            <w:pPr>
              <w:spacing w:before="40" w:after="40" w:line="240" w:lineRule="exact"/>
              <w:ind w:right="567"/>
              <w:jc w:val="right"/>
            </w:pPr>
            <w:r w:rsidRPr="00DC7438">
              <w:rPr>
                <w:sz w:val="22"/>
                <w:szCs w:val="22"/>
              </w:rPr>
              <w:t> </w:t>
            </w:r>
          </w:p>
        </w:tc>
      </w:tr>
      <w:tr w:rsidR="00D05014"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05014" w:rsidRPr="00DC7438" w:rsidRDefault="00D05014" w:rsidP="00E608E0">
            <w:pPr>
              <w:spacing w:before="40" w:after="40" w:line="240" w:lineRule="exact"/>
              <w:ind w:firstLineChars="400" w:firstLine="880"/>
            </w:pPr>
            <w:r w:rsidRPr="00DC7438">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2 859,4  </w:t>
            </w:r>
          </w:p>
        </w:tc>
        <w:tc>
          <w:tcPr>
            <w:tcW w:w="1701" w:type="dxa"/>
            <w:tcBorders>
              <w:top w:val="nil"/>
              <w:left w:val="single" w:sz="4" w:space="0" w:color="auto"/>
              <w:bottom w:val="nil"/>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3 119,8  </w:t>
            </w:r>
          </w:p>
        </w:tc>
        <w:tc>
          <w:tcPr>
            <w:tcW w:w="1984" w:type="dxa"/>
            <w:tcBorders>
              <w:top w:val="nil"/>
              <w:left w:val="single" w:sz="4" w:space="0" w:color="auto"/>
              <w:bottom w:val="nil"/>
              <w:right w:val="single" w:sz="4" w:space="0" w:color="auto"/>
            </w:tcBorders>
            <w:shd w:val="clear" w:color="auto" w:fill="auto"/>
            <w:noWrap/>
            <w:vAlign w:val="bottom"/>
          </w:tcPr>
          <w:p w:rsidR="00D05014" w:rsidRPr="00DC7438" w:rsidRDefault="00D05014" w:rsidP="00D05014">
            <w:pPr>
              <w:spacing w:before="40" w:after="40" w:line="240" w:lineRule="exact"/>
              <w:ind w:right="567"/>
              <w:jc w:val="right"/>
            </w:pPr>
            <w:r w:rsidRPr="00DC7438">
              <w:rPr>
                <w:sz w:val="22"/>
                <w:szCs w:val="22"/>
              </w:rPr>
              <w:t xml:space="preserve">109,1    </w:t>
            </w:r>
          </w:p>
        </w:tc>
      </w:tr>
      <w:tr w:rsidR="00D05014"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05014" w:rsidRPr="00DC7438" w:rsidRDefault="00D05014" w:rsidP="00E608E0">
            <w:pPr>
              <w:spacing w:before="40" w:after="40" w:line="240" w:lineRule="exact"/>
              <w:ind w:firstLineChars="400" w:firstLine="880"/>
            </w:pPr>
            <w:r w:rsidRPr="00DC7438">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1 831,0  </w:t>
            </w:r>
          </w:p>
        </w:tc>
        <w:tc>
          <w:tcPr>
            <w:tcW w:w="1701" w:type="dxa"/>
            <w:tcBorders>
              <w:top w:val="nil"/>
              <w:left w:val="single" w:sz="4" w:space="0" w:color="auto"/>
              <w:bottom w:val="nil"/>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2 058,1  </w:t>
            </w:r>
          </w:p>
        </w:tc>
        <w:tc>
          <w:tcPr>
            <w:tcW w:w="1984" w:type="dxa"/>
            <w:tcBorders>
              <w:top w:val="nil"/>
              <w:left w:val="single" w:sz="4" w:space="0" w:color="auto"/>
              <w:bottom w:val="nil"/>
              <w:right w:val="single" w:sz="4" w:space="0" w:color="auto"/>
            </w:tcBorders>
            <w:shd w:val="clear" w:color="auto" w:fill="auto"/>
            <w:noWrap/>
            <w:vAlign w:val="bottom"/>
          </w:tcPr>
          <w:p w:rsidR="00D05014" w:rsidRPr="00DC7438" w:rsidRDefault="00D05014" w:rsidP="00D05014">
            <w:pPr>
              <w:spacing w:before="40" w:after="40" w:line="240" w:lineRule="exact"/>
              <w:ind w:right="567"/>
              <w:jc w:val="right"/>
            </w:pPr>
            <w:r w:rsidRPr="00DC7438">
              <w:rPr>
                <w:sz w:val="22"/>
                <w:szCs w:val="22"/>
              </w:rPr>
              <w:t xml:space="preserve">112,4    </w:t>
            </w:r>
          </w:p>
        </w:tc>
      </w:tr>
      <w:tr w:rsidR="00D05014" w:rsidRPr="00DC7438" w:rsidTr="00E608E0">
        <w:trPr>
          <w:trHeight w:val="259"/>
        </w:trPr>
        <w:tc>
          <w:tcPr>
            <w:tcW w:w="3760" w:type="dxa"/>
            <w:tcBorders>
              <w:top w:val="nil"/>
              <w:left w:val="single" w:sz="4" w:space="0" w:color="auto"/>
              <w:right w:val="single" w:sz="4" w:space="0" w:color="auto"/>
            </w:tcBorders>
            <w:shd w:val="clear" w:color="auto" w:fill="auto"/>
            <w:noWrap/>
            <w:vAlign w:val="center"/>
            <w:hideMark/>
          </w:tcPr>
          <w:p w:rsidR="00D05014" w:rsidRPr="00DC7438" w:rsidRDefault="00D05014" w:rsidP="00E608E0">
            <w:pPr>
              <w:spacing w:before="40" w:after="40" w:line="240" w:lineRule="exact"/>
              <w:ind w:firstLineChars="400" w:firstLine="880"/>
            </w:pPr>
            <w:r w:rsidRPr="00DC7438">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1 028,4  </w:t>
            </w:r>
          </w:p>
        </w:tc>
        <w:tc>
          <w:tcPr>
            <w:tcW w:w="1701" w:type="dxa"/>
            <w:tcBorders>
              <w:top w:val="nil"/>
              <w:left w:val="single" w:sz="4" w:space="0" w:color="auto"/>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1 061,7  </w:t>
            </w:r>
          </w:p>
        </w:tc>
        <w:tc>
          <w:tcPr>
            <w:tcW w:w="1984" w:type="dxa"/>
            <w:tcBorders>
              <w:top w:val="nil"/>
              <w:left w:val="single" w:sz="4" w:space="0" w:color="auto"/>
              <w:right w:val="single" w:sz="4" w:space="0" w:color="auto"/>
            </w:tcBorders>
            <w:shd w:val="clear" w:color="auto" w:fill="auto"/>
            <w:noWrap/>
            <w:vAlign w:val="bottom"/>
          </w:tcPr>
          <w:p w:rsidR="00D05014" w:rsidRPr="00DC7438" w:rsidRDefault="00D05014" w:rsidP="00D05014">
            <w:pPr>
              <w:spacing w:before="40" w:after="40" w:line="240" w:lineRule="exact"/>
              <w:ind w:right="567"/>
              <w:jc w:val="right"/>
            </w:pPr>
            <w:r w:rsidRPr="00DC7438">
              <w:rPr>
                <w:sz w:val="22"/>
                <w:szCs w:val="22"/>
              </w:rPr>
              <w:t xml:space="preserve">103,2    </w:t>
            </w:r>
          </w:p>
        </w:tc>
      </w:tr>
      <w:tr w:rsidR="00D05014" w:rsidRPr="00DC7438" w:rsidTr="00E608E0">
        <w:trPr>
          <w:trHeight w:val="259"/>
        </w:trPr>
        <w:tc>
          <w:tcPr>
            <w:tcW w:w="3760" w:type="dxa"/>
            <w:tcBorders>
              <w:top w:val="nil"/>
              <w:left w:val="single" w:sz="4" w:space="0" w:color="auto"/>
              <w:right w:val="single" w:sz="4" w:space="0" w:color="auto"/>
            </w:tcBorders>
            <w:shd w:val="clear" w:color="auto" w:fill="auto"/>
            <w:noWrap/>
            <w:vAlign w:val="center"/>
            <w:hideMark/>
          </w:tcPr>
          <w:p w:rsidR="00D05014" w:rsidRPr="00DC7438" w:rsidRDefault="00D05014" w:rsidP="00E608E0">
            <w:pPr>
              <w:spacing w:before="40" w:after="40" w:line="240" w:lineRule="exact"/>
              <w:ind w:firstLineChars="400" w:firstLine="880"/>
            </w:pPr>
            <w:r w:rsidRPr="00DC7438">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802,6  </w:t>
            </w:r>
          </w:p>
        </w:tc>
        <w:tc>
          <w:tcPr>
            <w:tcW w:w="1701" w:type="dxa"/>
            <w:tcBorders>
              <w:top w:val="nil"/>
              <w:left w:val="single" w:sz="4" w:space="0" w:color="auto"/>
              <w:right w:val="single" w:sz="4" w:space="0" w:color="auto"/>
            </w:tcBorders>
            <w:shd w:val="clear" w:color="auto" w:fill="auto"/>
            <w:noWrap/>
            <w:vAlign w:val="center"/>
          </w:tcPr>
          <w:p w:rsidR="00D05014" w:rsidRPr="00DC7438" w:rsidRDefault="00D05014" w:rsidP="00D05014">
            <w:pPr>
              <w:spacing w:before="40" w:after="40" w:line="240" w:lineRule="exact"/>
              <w:ind w:right="317"/>
              <w:jc w:val="right"/>
            </w:pPr>
            <w:r w:rsidRPr="00DC7438">
              <w:rPr>
                <w:sz w:val="22"/>
                <w:szCs w:val="22"/>
              </w:rPr>
              <w:t xml:space="preserve">996,4  </w:t>
            </w:r>
          </w:p>
        </w:tc>
        <w:tc>
          <w:tcPr>
            <w:tcW w:w="1984" w:type="dxa"/>
            <w:tcBorders>
              <w:top w:val="nil"/>
              <w:left w:val="single" w:sz="4" w:space="0" w:color="auto"/>
              <w:right w:val="single" w:sz="4" w:space="0" w:color="auto"/>
            </w:tcBorders>
            <w:shd w:val="clear" w:color="auto" w:fill="auto"/>
            <w:noWrap/>
            <w:vAlign w:val="bottom"/>
          </w:tcPr>
          <w:p w:rsidR="00D05014" w:rsidRPr="00DC7438" w:rsidRDefault="00D05014" w:rsidP="00D05014">
            <w:pPr>
              <w:spacing w:before="40" w:after="40" w:line="240" w:lineRule="exact"/>
              <w:ind w:right="567"/>
              <w:jc w:val="right"/>
            </w:pPr>
          </w:p>
        </w:tc>
      </w:tr>
      <w:tr w:rsidR="00E608E0" w:rsidRPr="00DC7438" w:rsidTr="00E608E0">
        <w:trPr>
          <w:trHeight w:val="342"/>
        </w:trPr>
        <w:tc>
          <w:tcPr>
            <w:tcW w:w="3760" w:type="dxa"/>
            <w:tcBorders>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firstLineChars="100" w:firstLine="221"/>
              <w:rPr>
                <w:b/>
                <w:bCs/>
              </w:rPr>
            </w:pPr>
            <w:r w:rsidRPr="00DC7438">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rsidR="00E608E0" w:rsidRPr="00DC7438" w:rsidRDefault="00E608E0" w:rsidP="00E608E0">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hideMark/>
          </w:tcPr>
          <w:p w:rsidR="00E608E0" w:rsidRPr="00DC7438" w:rsidRDefault="00E608E0" w:rsidP="00E608E0">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right="567"/>
              <w:jc w:val="right"/>
            </w:pP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6 270,5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3 889,1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62,0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3 834,5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2 096,8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54,7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2 436,0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1 792,3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73,6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1 398,5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304,5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p>
        </w:tc>
      </w:tr>
      <w:tr w:rsidR="00E608E0" w:rsidRPr="00DC7438" w:rsidTr="00E608E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firstLineChars="100" w:firstLine="221"/>
              <w:rPr>
                <w:b/>
                <w:bCs/>
              </w:rPr>
            </w:pPr>
            <w:r w:rsidRPr="00DC7438">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rsidR="00E608E0" w:rsidRPr="00DC7438" w:rsidRDefault="00E608E0" w:rsidP="00E608E0">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rsidR="00E608E0" w:rsidRPr="00DC7438" w:rsidRDefault="00E608E0" w:rsidP="00E608E0">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08E0" w:rsidRPr="00DC7438" w:rsidRDefault="00E608E0" w:rsidP="00E608E0">
            <w:pPr>
              <w:spacing w:before="40" w:after="40" w:line="240" w:lineRule="exact"/>
              <w:ind w:right="567"/>
              <w:jc w:val="right"/>
            </w:pP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4 438,8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3 654,0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82,3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1 936,8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1 801,7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93,0    </w:t>
            </w:r>
          </w:p>
        </w:tc>
      </w:tr>
      <w:tr w:rsidR="00DC7438" w:rsidRPr="00DC7438" w:rsidTr="00E608E0">
        <w:trPr>
          <w:trHeight w:val="259"/>
        </w:trPr>
        <w:tc>
          <w:tcPr>
            <w:tcW w:w="3760" w:type="dxa"/>
            <w:tcBorders>
              <w:top w:val="nil"/>
              <w:left w:val="single" w:sz="4" w:space="0" w:color="auto"/>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2 502,0  </w:t>
            </w:r>
          </w:p>
        </w:tc>
        <w:tc>
          <w:tcPr>
            <w:tcW w:w="1701" w:type="dxa"/>
            <w:tcBorders>
              <w:top w:val="nil"/>
              <w:left w:val="single" w:sz="4" w:space="0" w:color="auto"/>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1 852,3  </w:t>
            </w:r>
          </w:p>
        </w:tc>
        <w:tc>
          <w:tcPr>
            <w:tcW w:w="1984" w:type="dxa"/>
            <w:tcBorders>
              <w:top w:val="nil"/>
              <w:left w:val="single" w:sz="4" w:space="0" w:color="auto"/>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74,0    </w:t>
            </w:r>
          </w:p>
        </w:tc>
      </w:tr>
      <w:tr w:rsidR="00DC7438" w:rsidRPr="00DC7438" w:rsidTr="00E608E0">
        <w:trPr>
          <w:trHeight w:val="259"/>
        </w:trPr>
        <w:tc>
          <w:tcPr>
            <w:tcW w:w="3760" w:type="dxa"/>
            <w:tcBorders>
              <w:top w:val="nil"/>
              <w:left w:val="single" w:sz="4" w:space="0" w:color="auto"/>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-565,2  </w:t>
            </w:r>
          </w:p>
        </w:tc>
        <w:tc>
          <w:tcPr>
            <w:tcW w:w="1701" w:type="dxa"/>
            <w:tcBorders>
              <w:top w:val="nil"/>
              <w:left w:val="single" w:sz="4" w:space="0" w:color="auto"/>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-50,6  </w:t>
            </w:r>
          </w:p>
        </w:tc>
        <w:tc>
          <w:tcPr>
            <w:tcW w:w="1984" w:type="dxa"/>
            <w:tcBorders>
              <w:top w:val="nil"/>
              <w:left w:val="single" w:sz="4" w:space="0" w:color="auto"/>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p>
        </w:tc>
      </w:tr>
      <w:tr w:rsidR="00E608E0" w:rsidRPr="00DC7438" w:rsidTr="00E608E0">
        <w:trPr>
          <w:trHeight w:val="342"/>
        </w:trPr>
        <w:tc>
          <w:tcPr>
            <w:tcW w:w="3760" w:type="dxa"/>
            <w:tcBorders>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firstLineChars="100" w:firstLine="221"/>
              <w:rPr>
                <w:b/>
                <w:bCs/>
              </w:rPr>
            </w:pPr>
            <w:r w:rsidRPr="00DC7438">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rsidR="00E608E0" w:rsidRPr="00DC7438" w:rsidRDefault="00E608E0" w:rsidP="00E608E0">
            <w:pPr>
              <w:spacing w:before="40" w:after="40" w:line="240" w:lineRule="exact"/>
              <w:ind w:right="567"/>
              <w:jc w:val="right"/>
            </w:pP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2 133,5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2 150,2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100,8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1 430,8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1 355,5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94,7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702,7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794,7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113,1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728,1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560,8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p>
        </w:tc>
      </w:tr>
      <w:tr w:rsidR="00E608E0" w:rsidRPr="00DC7438" w:rsidTr="00E608E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firstLineChars="100" w:firstLine="221"/>
              <w:rPr>
                <w:b/>
                <w:bCs/>
              </w:rPr>
            </w:pPr>
            <w:proofErr w:type="spellStart"/>
            <w:r w:rsidRPr="00DC7438">
              <w:rPr>
                <w:b/>
                <w:bCs/>
                <w:sz w:val="22"/>
                <w:szCs w:val="22"/>
              </w:rPr>
              <w:t>г</w:t>
            </w:r>
            <w:proofErr w:type="gramStart"/>
            <w:r w:rsidRPr="00DC7438">
              <w:rPr>
                <w:b/>
                <w:bCs/>
                <w:sz w:val="22"/>
                <w:szCs w:val="22"/>
              </w:rPr>
              <w:t>.М</w:t>
            </w:r>
            <w:proofErr w:type="gramEnd"/>
            <w:r w:rsidRPr="00DC7438">
              <w:rPr>
                <w:b/>
                <w:bCs/>
                <w:sz w:val="22"/>
                <w:szCs w:val="22"/>
              </w:rPr>
              <w:t>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08E0" w:rsidRPr="00DC7438" w:rsidRDefault="00E608E0" w:rsidP="00E608E0">
            <w:pPr>
              <w:spacing w:before="40" w:after="40" w:line="240" w:lineRule="exact"/>
              <w:ind w:right="567"/>
              <w:jc w:val="right"/>
            </w:pP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13 320,4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14 113,7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106,0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4 874,7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4 852,6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99,5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8 445,7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9 261,1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109,7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-3 571,0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-4 408,5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p>
        </w:tc>
      </w:tr>
      <w:tr w:rsidR="00E608E0" w:rsidRPr="00DC7438" w:rsidTr="00E608E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firstLineChars="100" w:firstLine="221"/>
              <w:rPr>
                <w:b/>
                <w:bCs/>
              </w:rPr>
            </w:pPr>
            <w:r w:rsidRPr="00DC7438">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08E0" w:rsidRPr="00DC7438" w:rsidRDefault="00E608E0" w:rsidP="00E608E0">
            <w:pPr>
              <w:spacing w:before="40" w:after="40" w:line="240" w:lineRule="exact"/>
              <w:ind w:right="567"/>
              <w:jc w:val="right"/>
            </w:pP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7 363,9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8 718,7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118,4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4 399,5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4 731,4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107,5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2 964,4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3 987,3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134,5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1 435,1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744,1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p>
        </w:tc>
      </w:tr>
      <w:tr w:rsidR="00E608E0" w:rsidRPr="00DC7438" w:rsidTr="00E608E0">
        <w:trPr>
          <w:trHeight w:val="342"/>
        </w:trPr>
        <w:tc>
          <w:tcPr>
            <w:tcW w:w="3760" w:type="dxa"/>
            <w:tcBorders>
              <w:top w:val="nil"/>
              <w:left w:val="single" w:sz="4" w:space="0" w:color="auto"/>
              <w:bottom w:val="nil"/>
              <w:right w:val="single" w:sz="4" w:space="0" w:color="auto"/>
            </w:tcBorders>
            <w:shd w:val="clear" w:color="auto" w:fill="auto"/>
            <w:noWrap/>
            <w:vAlign w:val="bottom"/>
            <w:hideMark/>
          </w:tcPr>
          <w:p w:rsidR="00E608E0" w:rsidRPr="00DC7438" w:rsidRDefault="00E608E0" w:rsidP="00E608E0">
            <w:pPr>
              <w:spacing w:before="40" w:after="40" w:line="240" w:lineRule="exact"/>
              <w:ind w:firstLineChars="100" w:firstLine="221"/>
              <w:rPr>
                <w:b/>
                <w:bCs/>
              </w:rPr>
            </w:pPr>
            <w:r w:rsidRPr="00DC7438">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rsidR="00E608E0" w:rsidRPr="00DC7438" w:rsidRDefault="00E608E0" w:rsidP="00E608E0">
            <w:pPr>
              <w:spacing w:before="40" w:after="40" w:line="24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rsidR="00E608E0" w:rsidRPr="00DC7438" w:rsidRDefault="00E608E0" w:rsidP="00E608E0">
            <w:pPr>
              <w:spacing w:before="40" w:after="40" w:line="240" w:lineRule="exact"/>
              <w:ind w:right="567"/>
              <w:jc w:val="right"/>
            </w:pP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2 008,6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1 971,2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98,1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1 272,8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1 186,4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93,2    </w:t>
            </w:r>
          </w:p>
        </w:tc>
      </w:tr>
      <w:tr w:rsidR="00DC7438" w:rsidRPr="00DC7438" w:rsidTr="00E608E0">
        <w:trPr>
          <w:trHeight w:val="259"/>
        </w:trPr>
        <w:tc>
          <w:tcPr>
            <w:tcW w:w="3760" w:type="dxa"/>
            <w:tcBorders>
              <w:top w:val="nil"/>
              <w:left w:val="single" w:sz="4" w:space="0" w:color="auto"/>
              <w:bottom w:val="nil"/>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735,8  </w:t>
            </w:r>
          </w:p>
        </w:tc>
        <w:tc>
          <w:tcPr>
            <w:tcW w:w="1701" w:type="dxa"/>
            <w:tcBorders>
              <w:top w:val="nil"/>
              <w:left w:val="single" w:sz="4" w:space="0" w:color="auto"/>
              <w:bottom w:val="nil"/>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784,8  </w:t>
            </w:r>
          </w:p>
        </w:tc>
        <w:tc>
          <w:tcPr>
            <w:tcW w:w="1984" w:type="dxa"/>
            <w:tcBorders>
              <w:top w:val="nil"/>
              <w:left w:val="single" w:sz="4" w:space="0" w:color="auto"/>
              <w:bottom w:val="nil"/>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r w:rsidRPr="00DC7438">
              <w:rPr>
                <w:sz w:val="22"/>
                <w:szCs w:val="22"/>
              </w:rPr>
              <w:t xml:space="preserve">106,7    </w:t>
            </w:r>
          </w:p>
        </w:tc>
      </w:tr>
      <w:tr w:rsidR="00DC7438" w:rsidRPr="00DC7438" w:rsidTr="00E608E0">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rsidR="00DC7438" w:rsidRPr="00DC7438" w:rsidRDefault="00DC7438" w:rsidP="00E608E0">
            <w:pPr>
              <w:spacing w:before="40" w:after="40" w:line="240" w:lineRule="exact"/>
              <w:ind w:firstLineChars="400" w:firstLine="880"/>
            </w:pPr>
            <w:r w:rsidRPr="00DC7438">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537,0  </w:t>
            </w:r>
          </w:p>
        </w:tc>
        <w:tc>
          <w:tcPr>
            <w:tcW w:w="1701" w:type="dxa"/>
            <w:tcBorders>
              <w:top w:val="nil"/>
              <w:left w:val="single" w:sz="4" w:space="0" w:color="auto"/>
              <w:bottom w:val="double" w:sz="4" w:space="0" w:color="auto"/>
              <w:right w:val="single" w:sz="4" w:space="0" w:color="auto"/>
            </w:tcBorders>
            <w:shd w:val="clear" w:color="auto" w:fill="auto"/>
            <w:noWrap/>
            <w:vAlign w:val="center"/>
          </w:tcPr>
          <w:p w:rsidR="00DC7438" w:rsidRPr="00DC7438" w:rsidRDefault="00DC7438" w:rsidP="00DC7438">
            <w:pPr>
              <w:spacing w:before="40" w:after="40" w:line="240" w:lineRule="exact"/>
              <w:ind w:right="317"/>
              <w:jc w:val="right"/>
            </w:pPr>
            <w:r w:rsidRPr="00DC7438">
              <w:rPr>
                <w:sz w:val="22"/>
                <w:szCs w:val="22"/>
              </w:rPr>
              <w:t xml:space="preserve">401,6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DC7438" w:rsidRPr="00DC7438" w:rsidRDefault="00DC7438" w:rsidP="00DC7438">
            <w:pPr>
              <w:spacing w:before="40" w:after="40" w:line="240" w:lineRule="exact"/>
              <w:ind w:right="567"/>
              <w:jc w:val="right"/>
            </w:pPr>
          </w:p>
        </w:tc>
      </w:tr>
    </w:tbl>
    <w:p w:rsidR="00084EFA" w:rsidRPr="004B173D" w:rsidRDefault="00EF06C8" w:rsidP="000E6B57">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DF6F73">
        <w:rPr>
          <w:rFonts w:ascii="Arial" w:hAnsi="Arial" w:cs="Arial"/>
          <w:b/>
          <w:bCs/>
          <w:sz w:val="26"/>
          <w:szCs w:val="26"/>
        </w:rPr>
        <w:t>0</w:t>
      </w:r>
      <w:r w:rsidR="00084EFA" w:rsidRPr="004B173D">
        <w:rPr>
          <w:rFonts w:ascii="Arial" w:hAnsi="Arial" w:cs="Arial"/>
          <w:b/>
          <w:bCs/>
          <w:sz w:val="26"/>
          <w:szCs w:val="26"/>
        </w:rPr>
        <w:t>.2. Внешняя торговля услугами</w:t>
      </w:r>
    </w:p>
    <w:p w:rsidR="00084EFA" w:rsidRPr="004B173D" w:rsidRDefault="00121F7B" w:rsidP="00084EF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DF6F73">
        <w:rPr>
          <w:rFonts w:ascii="Arial" w:hAnsi="Arial" w:cs="Arial"/>
          <w:b/>
          <w:bCs/>
          <w:sz w:val="26"/>
          <w:szCs w:val="26"/>
        </w:rPr>
        <w:t>0</w:t>
      </w:r>
      <w:r w:rsidR="00084EFA" w:rsidRPr="004B173D">
        <w:rPr>
          <w:rFonts w:ascii="Arial" w:hAnsi="Arial" w:cs="Arial"/>
          <w:b/>
          <w:bCs/>
          <w:sz w:val="26"/>
          <w:szCs w:val="26"/>
        </w:rPr>
        <w:t>.2.1. Экспорт и импорт услуг</w:t>
      </w:r>
    </w:p>
    <w:p w:rsidR="00B74130" w:rsidRPr="00996296" w:rsidRDefault="00F26877" w:rsidP="00565720">
      <w:pPr>
        <w:pStyle w:val="31"/>
        <w:spacing w:before="120" w:line="340" w:lineRule="exact"/>
        <w:jc w:val="both"/>
      </w:pPr>
      <w:r w:rsidRPr="00996296">
        <w:rPr>
          <w:b/>
        </w:rPr>
        <w:t>По</w:t>
      </w:r>
      <w:r>
        <w:rPr>
          <w:b/>
        </w:rPr>
        <w:t xml:space="preserve"> </w:t>
      </w:r>
      <w:r w:rsidRPr="005D5FB5">
        <w:rPr>
          <w:b/>
        </w:rPr>
        <w:t>данным Национального банка Республики Беларусь</w:t>
      </w:r>
      <w:r w:rsidRPr="00996296">
        <w:rPr>
          <w:b/>
        </w:rPr>
        <w:t xml:space="preserve"> </w:t>
      </w:r>
      <w:r>
        <w:rPr>
          <w:b/>
        </w:rPr>
        <w:t>(</w:t>
      </w:r>
      <w:r w:rsidRPr="00996296">
        <w:rPr>
          <w:b/>
        </w:rPr>
        <w:t>методологи</w:t>
      </w:r>
      <w:r>
        <w:rPr>
          <w:b/>
        </w:rPr>
        <w:t>я</w:t>
      </w:r>
      <w:r w:rsidRPr="00996296">
        <w:rPr>
          <w:b/>
        </w:rPr>
        <w:t xml:space="preserve"> платежного баланса</w:t>
      </w:r>
      <w:r>
        <w:rPr>
          <w:b/>
        </w:rPr>
        <w:t>),</w:t>
      </w:r>
      <w:r w:rsidRPr="00996296">
        <w:t xml:space="preserve"> экспорт услуг </w:t>
      </w:r>
      <w:r w:rsidRPr="00D74CE0">
        <w:t xml:space="preserve">в </w:t>
      </w:r>
      <w:r w:rsidRPr="004B173D">
        <w:t>I полугодии</w:t>
      </w:r>
      <w:r w:rsidRPr="00D74CE0">
        <w:t xml:space="preserve"> </w:t>
      </w:r>
      <w:r w:rsidRPr="00996296">
        <w:t>202</w:t>
      </w:r>
      <w:r>
        <w:t>5</w:t>
      </w:r>
      <w:r w:rsidRPr="00996296">
        <w:t> г</w:t>
      </w:r>
      <w:r>
        <w:t>.</w:t>
      </w:r>
      <w:r w:rsidRPr="00996296">
        <w:t xml:space="preserve"> составил</w:t>
      </w:r>
      <w:r>
        <w:t xml:space="preserve"> </w:t>
      </w:r>
      <w:r>
        <w:br/>
      </w:r>
      <w:r w:rsidRPr="00656EA2">
        <w:t>5</w:t>
      </w:r>
      <w:r w:rsidRPr="00996296">
        <w:t> </w:t>
      </w:r>
      <w:r w:rsidRPr="00656EA2">
        <w:t>272,1</w:t>
      </w:r>
      <w:r>
        <w:t xml:space="preserve"> м</w:t>
      </w:r>
      <w:r w:rsidRPr="00996296">
        <w:t xml:space="preserve">лн. долларов США и по сравнению с </w:t>
      </w:r>
      <w:r>
        <w:t>I полугодием</w:t>
      </w:r>
      <w:r w:rsidRPr="00D74CE0">
        <w:t xml:space="preserve"> </w:t>
      </w:r>
      <w:r w:rsidRPr="00996296">
        <w:t>202</w:t>
      </w:r>
      <w:r>
        <w:t>4</w:t>
      </w:r>
      <w:r w:rsidRPr="00996296">
        <w:t> г</w:t>
      </w:r>
      <w:r>
        <w:t>.</w:t>
      </w:r>
      <w:r w:rsidRPr="00996296">
        <w:t xml:space="preserve"> увеличился на </w:t>
      </w:r>
      <w:r>
        <w:t>16,5</w:t>
      </w:r>
      <w:r w:rsidRPr="00996296">
        <w:t xml:space="preserve">%, импорт – </w:t>
      </w:r>
      <w:r w:rsidRPr="00656EA2">
        <w:t>3</w:t>
      </w:r>
      <w:r w:rsidRPr="00996296">
        <w:t> </w:t>
      </w:r>
      <w:r w:rsidRPr="00656EA2">
        <w:t>434,4</w:t>
      </w:r>
      <w:r>
        <w:t xml:space="preserve"> </w:t>
      </w:r>
      <w:r w:rsidRPr="00996296">
        <w:t>млн. долларов (</w:t>
      </w:r>
      <w:r>
        <w:t>рост</w:t>
      </w:r>
      <w:r w:rsidRPr="00996296">
        <w:t xml:space="preserve"> на</w:t>
      </w:r>
      <w:r>
        <w:t xml:space="preserve"> 13</w:t>
      </w:r>
      <w:r w:rsidRPr="00996296">
        <w:t>%). Сальдо сложилось положительное в размере</w:t>
      </w:r>
      <w:r>
        <w:t xml:space="preserve"> 1</w:t>
      </w:r>
      <w:r w:rsidRPr="00996296">
        <w:t> </w:t>
      </w:r>
      <w:r>
        <w:t xml:space="preserve">837,7 </w:t>
      </w:r>
      <w:r w:rsidRPr="00996296">
        <w:t xml:space="preserve">млн. </w:t>
      </w:r>
      <w:r>
        <w:t xml:space="preserve">долларов </w:t>
      </w:r>
      <w:r w:rsidRPr="00CD5B9A">
        <w:rPr>
          <w:spacing w:val="-2"/>
        </w:rPr>
        <w:t xml:space="preserve">(в </w:t>
      </w:r>
      <w:r w:rsidRPr="004B173D">
        <w:t>I полугодии</w:t>
      </w:r>
      <w:r w:rsidRPr="00D74CE0">
        <w:t xml:space="preserve"> </w:t>
      </w:r>
      <w:r w:rsidRPr="00CD5B9A">
        <w:rPr>
          <w:spacing w:val="-2"/>
        </w:rPr>
        <w:t>2024 г. положительное сальдо составляло </w:t>
      </w:r>
      <w:r>
        <w:rPr>
          <w:spacing w:val="-2"/>
        </w:rPr>
        <w:t>1</w:t>
      </w:r>
      <w:r w:rsidRPr="00996296">
        <w:t> </w:t>
      </w:r>
      <w:r>
        <w:rPr>
          <w:spacing w:val="-2"/>
        </w:rPr>
        <w:t xml:space="preserve">486,9  </w:t>
      </w:r>
      <w:r w:rsidRPr="00CD5B9A">
        <w:rPr>
          <w:spacing w:val="-2"/>
        </w:rPr>
        <w:t>млн. долларов)</w:t>
      </w:r>
      <w:r w:rsidRPr="00245DBE">
        <w:t>.</w:t>
      </w:r>
    </w:p>
    <w:p w:rsidR="00B74130" w:rsidRPr="004B173D" w:rsidRDefault="00B74130" w:rsidP="00565720">
      <w:pPr>
        <w:spacing w:before="24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B83F43" w:rsidRPr="00A84CE0" w:rsidTr="004F3E70">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rsidR="00B83F43" w:rsidRPr="00A84CE0" w:rsidRDefault="00B83F43" w:rsidP="00565720">
            <w:pPr>
              <w:spacing w:before="60" w:after="60" w:line="22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rsidR="00B83F43" w:rsidRPr="00A84CE0" w:rsidRDefault="00B83F43" w:rsidP="00565720">
            <w:pPr>
              <w:spacing w:before="60" w:after="60" w:line="220" w:lineRule="exact"/>
              <w:jc w:val="center"/>
            </w:pPr>
            <w:r w:rsidRPr="00A84CE0">
              <w:rPr>
                <w:sz w:val="22"/>
                <w:szCs w:val="22"/>
              </w:rPr>
              <w:t xml:space="preserve">I полугодие </w:t>
            </w:r>
            <w:r w:rsidRPr="00A84CE0">
              <w:rPr>
                <w:sz w:val="22"/>
                <w:szCs w:val="22"/>
              </w:rPr>
              <w:br/>
              <w:t>2025 г.,</w:t>
            </w:r>
            <w:r w:rsidRPr="00A84CE0">
              <w:rPr>
                <w:sz w:val="22"/>
                <w:szCs w:val="22"/>
              </w:rPr>
              <w:br/>
              <w:t xml:space="preserve">млн. долл. </w:t>
            </w:r>
            <w:r w:rsidRPr="00A84CE0">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83F43" w:rsidRPr="00A84CE0" w:rsidRDefault="00B83F43" w:rsidP="00565720">
            <w:pPr>
              <w:spacing w:before="60" w:after="60" w:line="220" w:lineRule="exact"/>
              <w:jc w:val="center"/>
            </w:pPr>
            <w:r w:rsidRPr="00A84CE0">
              <w:rPr>
                <w:sz w:val="22"/>
                <w:szCs w:val="22"/>
              </w:rPr>
              <w:t xml:space="preserve">I полугодие </w:t>
            </w:r>
            <w:r w:rsidRPr="00A84CE0">
              <w:rPr>
                <w:sz w:val="22"/>
                <w:szCs w:val="22"/>
              </w:rPr>
              <w:br/>
              <w:t xml:space="preserve">2025 г. </w:t>
            </w:r>
            <w:proofErr w:type="gramStart"/>
            <w:r w:rsidRPr="00A84CE0">
              <w:rPr>
                <w:sz w:val="22"/>
                <w:szCs w:val="22"/>
              </w:rPr>
              <w:t>в</w:t>
            </w:r>
            <w:proofErr w:type="gramEnd"/>
            <w:r w:rsidRPr="00A84CE0">
              <w:rPr>
                <w:sz w:val="22"/>
                <w:szCs w:val="22"/>
              </w:rPr>
              <w:t xml:space="preserve"> % к </w:t>
            </w:r>
            <w:r w:rsidRPr="00A84CE0">
              <w:rPr>
                <w:sz w:val="22"/>
                <w:szCs w:val="22"/>
              </w:rPr>
              <w:br/>
              <w:t xml:space="preserve">I </w:t>
            </w:r>
            <w:proofErr w:type="gramStart"/>
            <w:r w:rsidRPr="00A84CE0">
              <w:rPr>
                <w:sz w:val="22"/>
                <w:szCs w:val="22"/>
              </w:rPr>
              <w:t>полугодию</w:t>
            </w:r>
            <w:proofErr w:type="gramEnd"/>
            <w:r w:rsidRPr="00A84CE0">
              <w:rPr>
                <w:sz w:val="22"/>
                <w:szCs w:val="22"/>
              </w:rPr>
              <w:t xml:space="preserve"> </w:t>
            </w:r>
            <w:r w:rsidRPr="00A84CE0">
              <w:rPr>
                <w:sz w:val="22"/>
                <w:szCs w:val="22"/>
              </w:rPr>
              <w:br/>
              <w:t>20</w:t>
            </w:r>
            <w:r w:rsidRPr="00A84CE0">
              <w:rPr>
                <w:sz w:val="22"/>
                <w:szCs w:val="22"/>
                <w:lang w:val="be-BY"/>
              </w:rPr>
              <w:t>24</w:t>
            </w:r>
            <w:r w:rsidRPr="00A84CE0">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rsidR="00B83F43" w:rsidRPr="00A84CE0" w:rsidRDefault="00B83F43" w:rsidP="00565720">
            <w:pPr>
              <w:spacing w:before="60" w:after="60" w:line="220" w:lineRule="exact"/>
              <w:ind w:left="-57" w:right="-57"/>
              <w:jc w:val="center"/>
              <w:rPr>
                <w:u w:val="single"/>
              </w:rPr>
            </w:pPr>
            <w:r w:rsidRPr="00A84CE0">
              <w:rPr>
                <w:sz w:val="22"/>
                <w:szCs w:val="22"/>
                <w:u w:val="single"/>
              </w:rPr>
              <w:t>Справочно</w:t>
            </w:r>
          </w:p>
          <w:p w:rsidR="00B83F43" w:rsidRPr="00A84CE0" w:rsidRDefault="00B83F43" w:rsidP="00565720">
            <w:pPr>
              <w:spacing w:before="60" w:after="60" w:line="220" w:lineRule="exact"/>
              <w:ind w:left="-57" w:right="-57"/>
              <w:jc w:val="center"/>
            </w:pPr>
            <w:r w:rsidRPr="00A84CE0">
              <w:rPr>
                <w:sz w:val="22"/>
                <w:szCs w:val="22"/>
              </w:rPr>
              <w:t xml:space="preserve">I полугодие </w:t>
            </w:r>
            <w:r w:rsidRPr="00A84CE0">
              <w:rPr>
                <w:sz w:val="22"/>
                <w:szCs w:val="22"/>
              </w:rPr>
              <w:br/>
              <w:t>20</w:t>
            </w:r>
            <w:r w:rsidRPr="00A84CE0">
              <w:rPr>
                <w:sz w:val="22"/>
                <w:szCs w:val="22"/>
                <w:lang w:val="be-BY"/>
              </w:rPr>
              <w:t>24</w:t>
            </w:r>
            <w:r w:rsidRPr="00A84CE0">
              <w:rPr>
                <w:sz w:val="22"/>
                <w:szCs w:val="22"/>
              </w:rPr>
              <w:t xml:space="preserve"> г. </w:t>
            </w:r>
            <w:proofErr w:type="gramStart"/>
            <w:r w:rsidRPr="00A84CE0">
              <w:rPr>
                <w:sz w:val="22"/>
                <w:szCs w:val="22"/>
              </w:rPr>
              <w:t>в</w:t>
            </w:r>
            <w:proofErr w:type="gramEnd"/>
            <w:r w:rsidRPr="00A84CE0">
              <w:rPr>
                <w:sz w:val="22"/>
                <w:szCs w:val="22"/>
              </w:rPr>
              <w:t xml:space="preserve"> % к </w:t>
            </w:r>
            <w:r w:rsidRPr="00A84CE0">
              <w:rPr>
                <w:sz w:val="22"/>
                <w:szCs w:val="22"/>
              </w:rPr>
              <w:br/>
              <w:t xml:space="preserve">I </w:t>
            </w:r>
            <w:proofErr w:type="gramStart"/>
            <w:r w:rsidRPr="00A84CE0">
              <w:rPr>
                <w:sz w:val="22"/>
                <w:szCs w:val="22"/>
              </w:rPr>
              <w:t>полугодию</w:t>
            </w:r>
            <w:proofErr w:type="gramEnd"/>
            <w:r w:rsidRPr="00A84CE0">
              <w:rPr>
                <w:sz w:val="22"/>
                <w:szCs w:val="22"/>
              </w:rPr>
              <w:t xml:space="preserve"> </w:t>
            </w:r>
            <w:r w:rsidRPr="00A84CE0">
              <w:rPr>
                <w:sz w:val="22"/>
                <w:szCs w:val="22"/>
              </w:rPr>
              <w:br/>
              <w:t>2023 г.</w:t>
            </w:r>
          </w:p>
        </w:tc>
      </w:tr>
      <w:tr w:rsidR="00DF678A" w:rsidRPr="00A84CE0" w:rsidTr="00E84DA2">
        <w:trPr>
          <w:jc w:val="center"/>
        </w:trPr>
        <w:tc>
          <w:tcPr>
            <w:tcW w:w="3295" w:type="dxa"/>
            <w:tcBorders>
              <w:top w:val="single" w:sz="4" w:space="0" w:color="auto"/>
              <w:left w:val="single" w:sz="4" w:space="0" w:color="auto"/>
              <w:bottom w:val="nil"/>
              <w:right w:val="single" w:sz="4" w:space="0" w:color="auto"/>
            </w:tcBorders>
            <w:vAlign w:val="bottom"/>
          </w:tcPr>
          <w:p w:rsidR="00DF678A" w:rsidRPr="00A84CE0" w:rsidRDefault="00DF678A" w:rsidP="00565720">
            <w:pPr>
              <w:spacing w:before="120" w:after="120" w:line="220" w:lineRule="exact"/>
              <w:rPr>
                <w:b/>
                <w:bCs/>
              </w:rPr>
            </w:pPr>
            <w:r w:rsidRPr="00A84CE0">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rsidR="00DF678A" w:rsidRPr="00A84CE0" w:rsidRDefault="00DF678A" w:rsidP="00565720">
            <w:pPr>
              <w:spacing w:before="120" w:after="120" w:line="220" w:lineRule="exact"/>
              <w:ind w:right="51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A84CE0" w:rsidRDefault="00DF678A" w:rsidP="00565720">
            <w:pPr>
              <w:spacing w:before="120" w:after="120" w:line="220" w:lineRule="exact"/>
              <w:ind w:right="680"/>
              <w:jc w:val="right"/>
              <w:rPr>
                <w:highlight w:val="yellow"/>
              </w:rPr>
            </w:pPr>
          </w:p>
        </w:tc>
        <w:tc>
          <w:tcPr>
            <w:tcW w:w="1948" w:type="dxa"/>
            <w:tcBorders>
              <w:top w:val="single" w:sz="4" w:space="0" w:color="auto"/>
              <w:left w:val="single" w:sz="4" w:space="0" w:color="auto"/>
              <w:bottom w:val="nil"/>
              <w:right w:val="single" w:sz="4" w:space="0" w:color="auto"/>
            </w:tcBorders>
            <w:vAlign w:val="bottom"/>
          </w:tcPr>
          <w:p w:rsidR="00DF678A" w:rsidRPr="00A84CE0" w:rsidRDefault="00DF678A" w:rsidP="00565720">
            <w:pPr>
              <w:spacing w:before="120" w:after="120" w:line="220" w:lineRule="exact"/>
              <w:ind w:right="680"/>
              <w:jc w:val="right"/>
              <w:rPr>
                <w:highlight w:val="yellow"/>
              </w:rPr>
            </w:pPr>
          </w:p>
        </w:tc>
      </w:tr>
      <w:tr w:rsidR="00A84CE0" w:rsidRPr="00A84CE0" w:rsidTr="00E608E0">
        <w:trPr>
          <w:trHeight w:val="276"/>
          <w:jc w:val="center"/>
        </w:trPr>
        <w:tc>
          <w:tcPr>
            <w:tcW w:w="3295" w:type="dxa"/>
            <w:tcBorders>
              <w:top w:val="nil"/>
              <w:left w:val="single" w:sz="4" w:space="0" w:color="auto"/>
              <w:bottom w:val="nil"/>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оборот</w:t>
            </w:r>
          </w:p>
        </w:tc>
        <w:tc>
          <w:tcPr>
            <w:tcW w:w="1947"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8 706,5</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115,1</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102,7</w:t>
            </w:r>
          </w:p>
        </w:tc>
      </w:tr>
      <w:tr w:rsidR="00A84CE0" w:rsidRPr="00A84CE0" w:rsidTr="00E608E0">
        <w:trPr>
          <w:trHeight w:val="227"/>
          <w:jc w:val="center"/>
        </w:trPr>
        <w:tc>
          <w:tcPr>
            <w:tcW w:w="3295" w:type="dxa"/>
            <w:tcBorders>
              <w:top w:val="nil"/>
              <w:left w:val="single" w:sz="4" w:space="0" w:color="auto"/>
              <w:bottom w:val="nil"/>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экспорт</w:t>
            </w:r>
          </w:p>
        </w:tc>
        <w:tc>
          <w:tcPr>
            <w:tcW w:w="1947"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5 272,1</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116,5</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103,7</w:t>
            </w:r>
          </w:p>
        </w:tc>
      </w:tr>
      <w:tr w:rsidR="00A84CE0" w:rsidRPr="00A84CE0" w:rsidTr="00E608E0">
        <w:trPr>
          <w:trHeight w:val="227"/>
          <w:jc w:val="center"/>
        </w:trPr>
        <w:tc>
          <w:tcPr>
            <w:tcW w:w="3295" w:type="dxa"/>
            <w:tcBorders>
              <w:top w:val="nil"/>
              <w:left w:val="single" w:sz="4" w:space="0" w:color="auto"/>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импорт</w:t>
            </w:r>
          </w:p>
        </w:tc>
        <w:tc>
          <w:tcPr>
            <w:tcW w:w="1947"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3 434,4</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113,0</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101,2</w:t>
            </w:r>
          </w:p>
        </w:tc>
      </w:tr>
      <w:tr w:rsidR="00A84CE0" w:rsidRPr="00A84CE0" w:rsidTr="00E608E0">
        <w:trPr>
          <w:trHeight w:val="202"/>
          <w:jc w:val="center"/>
        </w:trPr>
        <w:tc>
          <w:tcPr>
            <w:tcW w:w="3295" w:type="dxa"/>
            <w:tcBorders>
              <w:top w:val="nil"/>
              <w:left w:val="single" w:sz="4" w:space="0" w:color="auto"/>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сальдо</w:t>
            </w:r>
          </w:p>
        </w:tc>
        <w:tc>
          <w:tcPr>
            <w:tcW w:w="1947"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1 837,7</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p>
        </w:tc>
      </w:tr>
      <w:tr w:rsidR="00A84CE0" w:rsidRPr="00A84CE0" w:rsidTr="00D74CE0">
        <w:trPr>
          <w:trHeight w:val="223"/>
          <w:jc w:val="center"/>
        </w:trPr>
        <w:tc>
          <w:tcPr>
            <w:tcW w:w="3295"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left="352"/>
            </w:pPr>
            <w:r w:rsidRPr="00A84CE0">
              <w:rPr>
                <w:sz w:val="22"/>
                <w:szCs w:val="22"/>
              </w:rPr>
              <w:t>страны СНГ</w:t>
            </w:r>
          </w:p>
        </w:tc>
        <w:tc>
          <w:tcPr>
            <w:tcW w:w="1947"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right="510"/>
              <w:jc w:val="right"/>
              <w:rPr>
                <w:lang w:val="en-US"/>
              </w:rPr>
            </w:pPr>
            <w:r w:rsidRPr="00A84CE0">
              <w:rPr>
                <w:sz w:val="22"/>
                <w:szCs w:val="22"/>
                <w:lang w:val="en-US"/>
              </w:rPr>
              <w:t> </w:t>
            </w:r>
          </w:p>
        </w:tc>
        <w:tc>
          <w:tcPr>
            <w:tcW w:w="1948"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right="680"/>
              <w:jc w:val="right"/>
              <w:rPr>
                <w:lang w:val="en-US"/>
              </w:rPr>
            </w:pPr>
            <w:r w:rsidRPr="00A84CE0">
              <w:rPr>
                <w:sz w:val="22"/>
                <w:szCs w:val="22"/>
                <w:lang w:val="en-US"/>
              </w:rPr>
              <w:t> </w:t>
            </w:r>
          </w:p>
        </w:tc>
        <w:tc>
          <w:tcPr>
            <w:tcW w:w="1948"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right="680"/>
              <w:jc w:val="right"/>
              <w:rPr>
                <w:lang w:val="en-US"/>
              </w:rPr>
            </w:pPr>
          </w:p>
        </w:tc>
      </w:tr>
      <w:tr w:rsidR="00A84CE0" w:rsidRPr="00A84CE0" w:rsidTr="00E608E0">
        <w:trPr>
          <w:jc w:val="center"/>
        </w:trPr>
        <w:tc>
          <w:tcPr>
            <w:tcW w:w="3295" w:type="dxa"/>
            <w:tcBorders>
              <w:top w:val="nil"/>
              <w:left w:val="single" w:sz="4" w:space="0" w:color="auto"/>
              <w:bottom w:val="nil"/>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оборот</w:t>
            </w:r>
          </w:p>
        </w:tc>
        <w:tc>
          <w:tcPr>
            <w:tcW w:w="1947"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4 404,7</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120,1</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113,0</w:t>
            </w:r>
          </w:p>
        </w:tc>
      </w:tr>
      <w:tr w:rsidR="00A84CE0" w:rsidRPr="00A84CE0" w:rsidTr="00E608E0">
        <w:trPr>
          <w:jc w:val="center"/>
        </w:trPr>
        <w:tc>
          <w:tcPr>
            <w:tcW w:w="3295" w:type="dxa"/>
            <w:tcBorders>
              <w:top w:val="nil"/>
              <w:left w:val="single" w:sz="4" w:space="0" w:color="auto"/>
              <w:bottom w:val="nil"/>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экспорт</w:t>
            </w:r>
          </w:p>
        </w:tc>
        <w:tc>
          <w:tcPr>
            <w:tcW w:w="1947"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2 835,2</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122,1</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117,9</w:t>
            </w:r>
          </w:p>
        </w:tc>
      </w:tr>
      <w:tr w:rsidR="00A84CE0" w:rsidRPr="00A84CE0" w:rsidTr="00E608E0">
        <w:trPr>
          <w:jc w:val="center"/>
        </w:trPr>
        <w:tc>
          <w:tcPr>
            <w:tcW w:w="3295" w:type="dxa"/>
            <w:tcBorders>
              <w:top w:val="nil"/>
              <w:left w:val="single" w:sz="4" w:space="0" w:color="auto"/>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импорт</w:t>
            </w:r>
          </w:p>
        </w:tc>
        <w:tc>
          <w:tcPr>
            <w:tcW w:w="1947"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1 569,5</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116,7</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105,4</w:t>
            </w:r>
          </w:p>
        </w:tc>
      </w:tr>
      <w:tr w:rsidR="00A84CE0" w:rsidRPr="00A84CE0" w:rsidTr="00E608E0">
        <w:trPr>
          <w:jc w:val="center"/>
        </w:trPr>
        <w:tc>
          <w:tcPr>
            <w:tcW w:w="3295" w:type="dxa"/>
            <w:tcBorders>
              <w:top w:val="nil"/>
              <w:left w:val="single" w:sz="4" w:space="0" w:color="auto"/>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сальдо</w:t>
            </w:r>
          </w:p>
        </w:tc>
        <w:tc>
          <w:tcPr>
            <w:tcW w:w="1947"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1 265,7</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p>
        </w:tc>
      </w:tr>
      <w:tr w:rsidR="00A84CE0" w:rsidRPr="00A84CE0" w:rsidTr="00E84DA2">
        <w:trPr>
          <w:jc w:val="center"/>
        </w:trPr>
        <w:tc>
          <w:tcPr>
            <w:tcW w:w="3295"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left="352"/>
            </w:pPr>
            <w:r w:rsidRPr="00A84CE0">
              <w:rPr>
                <w:sz w:val="22"/>
                <w:szCs w:val="22"/>
              </w:rPr>
              <w:t>страны вне СНГ</w:t>
            </w:r>
          </w:p>
        </w:tc>
        <w:tc>
          <w:tcPr>
            <w:tcW w:w="1947"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right="510"/>
              <w:jc w:val="right"/>
            </w:pPr>
            <w:r w:rsidRPr="00A84CE0">
              <w:rPr>
                <w:sz w:val="22"/>
                <w:szCs w:val="22"/>
              </w:rPr>
              <w:t> </w:t>
            </w:r>
          </w:p>
        </w:tc>
        <w:tc>
          <w:tcPr>
            <w:tcW w:w="1948"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right="680"/>
              <w:jc w:val="right"/>
            </w:pPr>
            <w:r w:rsidRPr="00A84CE0">
              <w:rPr>
                <w:sz w:val="22"/>
                <w:szCs w:val="22"/>
              </w:rPr>
              <w:t> </w:t>
            </w:r>
          </w:p>
        </w:tc>
        <w:tc>
          <w:tcPr>
            <w:tcW w:w="1948" w:type="dxa"/>
            <w:tcBorders>
              <w:left w:val="single" w:sz="4" w:space="0" w:color="auto"/>
              <w:bottom w:val="nil"/>
              <w:right w:val="single" w:sz="4" w:space="0" w:color="auto"/>
            </w:tcBorders>
            <w:vAlign w:val="bottom"/>
          </w:tcPr>
          <w:p w:rsidR="00A84CE0" w:rsidRPr="00A84CE0" w:rsidRDefault="00A84CE0" w:rsidP="00565720">
            <w:pPr>
              <w:spacing w:before="120" w:after="120" w:line="220" w:lineRule="exact"/>
              <w:ind w:right="680"/>
              <w:jc w:val="right"/>
            </w:pPr>
            <w:r w:rsidRPr="00A84CE0">
              <w:rPr>
                <w:sz w:val="22"/>
                <w:szCs w:val="22"/>
              </w:rPr>
              <w:t> </w:t>
            </w:r>
          </w:p>
        </w:tc>
      </w:tr>
      <w:tr w:rsidR="00A84CE0" w:rsidRPr="00A84CE0" w:rsidTr="00E608E0">
        <w:trPr>
          <w:jc w:val="center"/>
        </w:trPr>
        <w:tc>
          <w:tcPr>
            <w:tcW w:w="3295" w:type="dxa"/>
            <w:tcBorders>
              <w:top w:val="nil"/>
              <w:left w:val="single" w:sz="4" w:space="0" w:color="auto"/>
              <w:bottom w:val="nil"/>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оборот</w:t>
            </w:r>
          </w:p>
        </w:tc>
        <w:tc>
          <w:tcPr>
            <w:tcW w:w="1947"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4 301,8</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110,4</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94,6</w:t>
            </w:r>
          </w:p>
        </w:tc>
      </w:tr>
      <w:tr w:rsidR="00A84CE0" w:rsidRPr="00A84CE0" w:rsidTr="00E608E0">
        <w:trPr>
          <w:jc w:val="center"/>
        </w:trPr>
        <w:tc>
          <w:tcPr>
            <w:tcW w:w="3295" w:type="dxa"/>
            <w:tcBorders>
              <w:top w:val="nil"/>
              <w:left w:val="single" w:sz="4" w:space="0" w:color="auto"/>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экспорт</w:t>
            </w:r>
          </w:p>
        </w:tc>
        <w:tc>
          <w:tcPr>
            <w:tcW w:w="1947"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2 436,9</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110,6</w:t>
            </w:r>
          </w:p>
        </w:tc>
        <w:tc>
          <w:tcPr>
            <w:tcW w:w="1948" w:type="dxa"/>
            <w:tcBorders>
              <w:top w:val="nil"/>
              <w:left w:val="single" w:sz="4" w:space="0" w:color="auto"/>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92,0</w:t>
            </w:r>
          </w:p>
        </w:tc>
      </w:tr>
      <w:tr w:rsidR="00A84CE0" w:rsidRPr="00A84CE0" w:rsidTr="00E608E0">
        <w:trPr>
          <w:jc w:val="center"/>
        </w:trPr>
        <w:tc>
          <w:tcPr>
            <w:tcW w:w="3295" w:type="dxa"/>
            <w:tcBorders>
              <w:top w:val="nil"/>
              <w:left w:val="single" w:sz="4" w:space="0" w:color="auto"/>
              <w:bottom w:val="nil"/>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импорт</w:t>
            </w:r>
          </w:p>
        </w:tc>
        <w:tc>
          <w:tcPr>
            <w:tcW w:w="1947"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1 864,9</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110,1</w:t>
            </w:r>
          </w:p>
        </w:tc>
        <w:tc>
          <w:tcPr>
            <w:tcW w:w="1948" w:type="dxa"/>
            <w:tcBorders>
              <w:top w:val="nil"/>
              <w:left w:val="single" w:sz="4" w:space="0" w:color="auto"/>
              <w:bottom w:val="nil"/>
              <w:right w:val="single" w:sz="4" w:space="0" w:color="auto"/>
            </w:tcBorders>
          </w:tcPr>
          <w:p w:rsidR="00A84CE0" w:rsidRPr="00A84CE0" w:rsidRDefault="00A84CE0" w:rsidP="00565720">
            <w:pPr>
              <w:spacing w:before="120" w:after="120" w:line="220" w:lineRule="exact"/>
              <w:ind w:right="510"/>
              <w:jc w:val="right"/>
            </w:pPr>
            <w:r w:rsidRPr="00A84CE0">
              <w:rPr>
                <w:sz w:val="22"/>
                <w:szCs w:val="22"/>
              </w:rPr>
              <w:t>98,1</w:t>
            </w:r>
          </w:p>
        </w:tc>
      </w:tr>
      <w:tr w:rsidR="00A84CE0" w:rsidRPr="00A84CE0" w:rsidTr="00E608E0">
        <w:trPr>
          <w:trHeight w:val="60"/>
          <w:jc w:val="center"/>
        </w:trPr>
        <w:tc>
          <w:tcPr>
            <w:tcW w:w="3295" w:type="dxa"/>
            <w:tcBorders>
              <w:top w:val="nil"/>
              <w:left w:val="single" w:sz="4" w:space="0" w:color="auto"/>
              <w:bottom w:val="double" w:sz="4" w:space="0" w:color="auto"/>
              <w:right w:val="single" w:sz="4" w:space="0" w:color="auto"/>
            </w:tcBorders>
            <w:vAlign w:val="bottom"/>
          </w:tcPr>
          <w:p w:rsidR="00A84CE0" w:rsidRPr="00A84CE0" w:rsidRDefault="00A84CE0" w:rsidP="00565720">
            <w:pPr>
              <w:spacing w:before="120" w:after="120" w:line="220" w:lineRule="exact"/>
              <w:ind w:left="919"/>
            </w:pPr>
            <w:r w:rsidRPr="00A84CE0">
              <w:rPr>
                <w:sz w:val="22"/>
                <w:szCs w:val="22"/>
              </w:rPr>
              <w:t>сальдо</w:t>
            </w:r>
          </w:p>
        </w:tc>
        <w:tc>
          <w:tcPr>
            <w:tcW w:w="1947" w:type="dxa"/>
            <w:tcBorders>
              <w:top w:val="nil"/>
              <w:left w:val="single" w:sz="4" w:space="0" w:color="auto"/>
              <w:bottom w:val="double" w:sz="4" w:space="0" w:color="auto"/>
              <w:right w:val="single" w:sz="4" w:space="0" w:color="auto"/>
            </w:tcBorders>
          </w:tcPr>
          <w:p w:rsidR="00A84CE0" w:rsidRPr="00A84CE0" w:rsidRDefault="0076593E" w:rsidP="00565720">
            <w:pPr>
              <w:spacing w:before="120" w:after="120" w:line="220" w:lineRule="exact"/>
              <w:ind w:right="510"/>
              <w:jc w:val="right"/>
            </w:pPr>
            <w:r w:rsidRPr="00A84CE0">
              <w:rPr>
                <w:sz w:val="22"/>
                <w:szCs w:val="22"/>
              </w:rPr>
              <w:t>572,0</w:t>
            </w:r>
          </w:p>
        </w:tc>
        <w:tc>
          <w:tcPr>
            <w:tcW w:w="1948" w:type="dxa"/>
            <w:tcBorders>
              <w:top w:val="nil"/>
              <w:left w:val="single" w:sz="4" w:space="0" w:color="auto"/>
              <w:bottom w:val="double" w:sz="4" w:space="0" w:color="auto"/>
              <w:right w:val="single" w:sz="4" w:space="0" w:color="auto"/>
            </w:tcBorders>
          </w:tcPr>
          <w:p w:rsidR="00A84CE0" w:rsidRPr="00A84CE0" w:rsidRDefault="00A84CE0" w:rsidP="00565720">
            <w:pPr>
              <w:spacing w:before="120" w:after="120" w:line="220" w:lineRule="exact"/>
              <w:ind w:right="510"/>
              <w:jc w:val="right"/>
            </w:pPr>
          </w:p>
        </w:tc>
        <w:tc>
          <w:tcPr>
            <w:tcW w:w="1948" w:type="dxa"/>
            <w:tcBorders>
              <w:top w:val="nil"/>
              <w:left w:val="single" w:sz="4" w:space="0" w:color="auto"/>
              <w:bottom w:val="double" w:sz="4" w:space="0" w:color="auto"/>
              <w:right w:val="single" w:sz="4" w:space="0" w:color="auto"/>
            </w:tcBorders>
          </w:tcPr>
          <w:p w:rsidR="00A84CE0" w:rsidRPr="00A84CE0" w:rsidRDefault="00A84CE0" w:rsidP="00565720">
            <w:pPr>
              <w:spacing w:before="120" w:after="120" w:line="220" w:lineRule="exact"/>
              <w:ind w:right="510"/>
              <w:jc w:val="right"/>
            </w:pPr>
          </w:p>
        </w:tc>
      </w:tr>
    </w:tbl>
    <w:p w:rsidR="00671852" w:rsidRDefault="0076593E" w:rsidP="00671852">
      <w:pPr>
        <w:pStyle w:val="21"/>
        <w:spacing w:before="120" w:line="320" w:lineRule="exact"/>
        <w:ind w:firstLine="709"/>
        <w:rPr>
          <w:sz w:val="26"/>
          <w:szCs w:val="26"/>
        </w:rPr>
      </w:pPr>
      <w:r w:rsidRPr="004B73BF">
        <w:rPr>
          <w:sz w:val="26"/>
          <w:szCs w:val="26"/>
        </w:rPr>
        <w:t xml:space="preserve">Из общего объема экспорта услуг республики в I полугодии 2025 г. </w:t>
      </w:r>
      <w:r w:rsidRPr="004B73BF">
        <w:rPr>
          <w:sz w:val="26"/>
          <w:szCs w:val="26"/>
        </w:rPr>
        <w:br/>
        <w:t>на долю стран СНГ приходилось 53,</w:t>
      </w:r>
      <w:r w:rsidR="004B73BF" w:rsidRPr="004B73BF">
        <w:rPr>
          <w:sz w:val="26"/>
          <w:szCs w:val="26"/>
        </w:rPr>
        <w:t>8</w:t>
      </w:r>
      <w:r w:rsidRPr="004B73BF">
        <w:rPr>
          <w:sz w:val="26"/>
          <w:szCs w:val="26"/>
        </w:rPr>
        <w:t>%, на долю стран вне СНГ – 46,</w:t>
      </w:r>
      <w:r w:rsidR="004B73BF" w:rsidRPr="004B73BF">
        <w:rPr>
          <w:sz w:val="26"/>
          <w:szCs w:val="26"/>
        </w:rPr>
        <w:t>2</w:t>
      </w:r>
      <w:r w:rsidRPr="004B73BF">
        <w:rPr>
          <w:sz w:val="26"/>
          <w:szCs w:val="26"/>
        </w:rPr>
        <w:t xml:space="preserve">%. Импорт из стран СНГ составил </w:t>
      </w:r>
      <w:r w:rsidR="004B73BF" w:rsidRPr="004B73BF">
        <w:rPr>
          <w:sz w:val="26"/>
          <w:szCs w:val="26"/>
        </w:rPr>
        <w:t>45,7</w:t>
      </w:r>
      <w:r w:rsidRPr="004B73BF">
        <w:rPr>
          <w:sz w:val="26"/>
          <w:szCs w:val="26"/>
        </w:rPr>
        <w:t xml:space="preserve">% общего объема импорта, из стран вне СНГ – </w:t>
      </w:r>
      <w:r w:rsidR="004B73BF" w:rsidRPr="004B73BF">
        <w:rPr>
          <w:sz w:val="26"/>
          <w:szCs w:val="26"/>
        </w:rPr>
        <w:t>54,3</w:t>
      </w:r>
      <w:r w:rsidRPr="004B73BF">
        <w:rPr>
          <w:sz w:val="26"/>
          <w:szCs w:val="26"/>
        </w:rPr>
        <w:t>%.</w:t>
      </w:r>
    </w:p>
    <w:p w:rsidR="0076593E" w:rsidRDefault="0076593E" w:rsidP="00671852">
      <w:pPr>
        <w:pStyle w:val="21"/>
        <w:spacing w:before="120" w:line="320" w:lineRule="exact"/>
        <w:ind w:firstLine="709"/>
        <w:rPr>
          <w:sz w:val="26"/>
          <w:szCs w:val="26"/>
        </w:rPr>
      </w:pPr>
    </w:p>
    <w:p w:rsidR="0076593E" w:rsidRDefault="0076593E" w:rsidP="0076593E">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DF6F73">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w:t>
      </w:r>
      <w:proofErr w:type="gramStart"/>
      <w:r w:rsidRPr="00CF31EA">
        <w:rPr>
          <w:rFonts w:ascii="Arial" w:hAnsi="Arial" w:cs="Arial"/>
          <w:b/>
          <w:bCs/>
          <w:sz w:val="26"/>
          <w:szCs w:val="26"/>
        </w:rPr>
        <w:t>.М</w:t>
      </w:r>
      <w:proofErr w:type="gramEnd"/>
      <w:r w:rsidRPr="00CF31EA">
        <w:rPr>
          <w:rFonts w:ascii="Arial" w:hAnsi="Arial" w:cs="Arial"/>
          <w:b/>
          <w:bCs/>
          <w:sz w:val="26"/>
          <w:szCs w:val="26"/>
        </w:rPr>
        <w:t>инску</w:t>
      </w:r>
      <w:proofErr w:type="spellEnd"/>
    </w:p>
    <w:p w:rsidR="0076593E" w:rsidRDefault="0076593E" w:rsidP="0076593E">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76593E" w:rsidRPr="00B20E7B" w:rsidTr="00625122">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rsidR="0076593E" w:rsidRPr="00B20E7B" w:rsidRDefault="0076593E" w:rsidP="00625122">
            <w:pPr>
              <w:spacing w:before="60" w:after="60"/>
              <w:jc w:val="center"/>
            </w:pPr>
            <w:r w:rsidRPr="00B20E7B">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rsidR="0076593E" w:rsidRPr="00B20E7B" w:rsidRDefault="0076593E" w:rsidP="00625122">
            <w:pPr>
              <w:spacing w:before="60" w:after="60" w:line="200" w:lineRule="exact"/>
              <w:jc w:val="center"/>
            </w:pPr>
            <w:r w:rsidRPr="00B20E7B">
              <w:rPr>
                <w:sz w:val="22"/>
                <w:szCs w:val="22"/>
              </w:rPr>
              <w:t xml:space="preserve">I полугодие </w:t>
            </w:r>
            <w:r w:rsidRPr="00B20E7B">
              <w:rPr>
                <w:sz w:val="22"/>
                <w:szCs w:val="22"/>
              </w:rPr>
              <w:br/>
              <w:t>2024 г.</w:t>
            </w:r>
          </w:p>
        </w:tc>
        <w:tc>
          <w:tcPr>
            <w:tcW w:w="1843" w:type="dxa"/>
            <w:tcBorders>
              <w:top w:val="single" w:sz="4" w:space="0" w:color="auto"/>
              <w:left w:val="nil"/>
              <w:bottom w:val="nil"/>
              <w:right w:val="single" w:sz="4" w:space="0" w:color="auto"/>
            </w:tcBorders>
            <w:shd w:val="clear" w:color="auto" w:fill="auto"/>
            <w:noWrap/>
            <w:hideMark/>
          </w:tcPr>
          <w:p w:rsidR="0076593E" w:rsidRPr="00B20E7B" w:rsidRDefault="0076593E" w:rsidP="00625122">
            <w:pPr>
              <w:spacing w:before="60" w:after="60" w:line="200" w:lineRule="exact"/>
              <w:jc w:val="center"/>
            </w:pPr>
            <w:r w:rsidRPr="00B20E7B">
              <w:rPr>
                <w:sz w:val="22"/>
                <w:szCs w:val="22"/>
              </w:rPr>
              <w:t xml:space="preserve">I полугодие </w:t>
            </w:r>
            <w:r w:rsidRPr="00B20E7B">
              <w:rPr>
                <w:sz w:val="22"/>
                <w:szCs w:val="22"/>
              </w:rPr>
              <w:br/>
              <w:t>2025 г.</w:t>
            </w:r>
          </w:p>
        </w:tc>
        <w:tc>
          <w:tcPr>
            <w:tcW w:w="1984" w:type="dxa"/>
            <w:tcBorders>
              <w:top w:val="single" w:sz="4" w:space="0" w:color="auto"/>
              <w:left w:val="nil"/>
              <w:right w:val="single" w:sz="4" w:space="0" w:color="auto"/>
            </w:tcBorders>
            <w:shd w:val="clear" w:color="auto" w:fill="auto"/>
            <w:noWrap/>
            <w:hideMark/>
          </w:tcPr>
          <w:p w:rsidR="0076593E" w:rsidRPr="00B20E7B" w:rsidRDefault="0076593E" w:rsidP="00625122">
            <w:pPr>
              <w:spacing w:before="60" w:after="60" w:line="200" w:lineRule="exact"/>
              <w:jc w:val="center"/>
            </w:pPr>
            <w:r w:rsidRPr="00B20E7B">
              <w:rPr>
                <w:sz w:val="22"/>
                <w:szCs w:val="22"/>
              </w:rPr>
              <w:t xml:space="preserve">I полугодие </w:t>
            </w:r>
            <w:r w:rsidRPr="00B20E7B">
              <w:rPr>
                <w:sz w:val="22"/>
                <w:szCs w:val="22"/>
              </w:rPr>
              <w:br/>
              <w:t xml:space="preserve">2025 г. </w:t>
            </w:r>
            <w:proofErr w:type="gramStart"/>
            <w:r w:rsidRPr="00B20E7B">
              <w:rPr>
                <w:sz w:val="22"/>
                <w:szCs w:val="22"/>
              </w:rPr>
              <w:t>в</w:t>
            </w:r>
            <w:proofErr w:type="gramEnd"/>
            <w:r w:rsidRPr="00B20E7B">
              <w:rPr>
                <w:sz w:val="22"/>
                <w:szCs w:val="22"/>
              </w:rPr>
              <w:t xml:space="preserve"> % к </w:t>
            </w:r>
            <w:r w:rsidRPr="00B20E7B">
              <w:rPr>
                <w:sz w:val="22"/>
                <w:szCs w:val="22"/>
              </w:rPr>
              <w:br/>
              <w:t xml:space="preserve">I </w:t>
            </w:r>
            <w:proofErr w:type="gramStart"/>
            <w:r w:rsidRPr="00B20E7B">
              <w:rPr>
                <w:sz w:val="22"/>
                <w:szCs w:val="22"/>
              </w:rPr>
              <w:t>полугодию</w:t>
            </w:r>
            <w:proofErr w:type="gramEnd"/>
            <w:r w:rsidRPr="00B20E7B">
              <w:rPr>
                <w:sz w:val="22"/>
                <w:szCs w:val="22"/>
              </w:rPr>
              <w:t xml:space="preserve"> </w:t>
            </w:r>
            <w:r w:rsidRPr="00B20E7B">
              <w:rPr>
                <w:sz w:val="22"/>
                <w:szCs w:val="22"/>
              </w:rPr>
              <w:br/>
              <w:t>2024 г.</w:t>
            </w:r>
          </w:p>
        </w:tc>
      </w:tr>
      <w:tr w:rsidR="0076593E" w:rsidRPr="00B20E7B" w:rsidTr="00625122">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firstLineChars="100" w:firstLine="221"/>
              <w:rPr>
                <w:b/>
                <w:bCs/>
              </w:rPr>
            </w:pPr>
            <w:r w:rsidRPr="00B20E7B">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76593E" w:rsidRPr="00B20E7B" w:rsidRDefault="0076593E" w:rsidP="00A14D00">
            <w:pPr>
              <w:spacing w:before="40" w:after="40" w:line="240" w:lineRule="exact"/>
              <w:ind w:right="510"/>
              <w:jc w:val="right"/>
            </w:pPr>
            <w:r w:rsidRPr="00B20E7B">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rsidR="0076593E" w:rsidRPr="00B20E7B" w:rsidRDefault="0076593E" w:rsidP="00A14D00">
            <w:pPr>
              <w:spacing w:before="40" w:after="40" w:line="240" w:lineRule="exact"/>
              <w:ind w:right="510"/>
              <w:jc w:val="right"/>
            </w:pPr>
            <w:r w:rsidRPr="00B20E7B">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right="567"/>
              <w:jc w:val="right"/>
            </w:pPr>
            <w:r w:rsidRPr="00B20E7B">
              <w:rPr>
                <w:sz w:val="22"/>
                <w:szCs w:val="22"/>
              </w:rPr>
              <w:t> </w:t>
            </w:r>
          </w:p>
        </w:tc>
      </w:tr>
      <w:tr w:rsidR="009875D5"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9875D5" w:rsidRPr="00B20E7B" w:rsidRDefault="009875D5" w:rsidP="00625122">
            <w:pPr>
              <w:spacing w:before="40" w:after="40" w:line="240" w:lineRule="exact"/>
              <w:ind w:firstLineChars="400" w:firstLine="880"/>
            </w:pPr>
            <w:r w:rsidRPr="00B20E7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302,4 </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281,0 </w:t>
            </w:r>
          </w:p>
        </w:tc>
        <w:tc>
          <w:tcPr>
            <w:tcW w:w="1984" w:type="dxa"/>
            <w:tcBorders>
              <w:top w:val="nil"/>
              <w:left w:val="single" w:sz="4" w:space="0" w:color="auto"/>
              <w:bottom w:val="nil"/>
              <w:right w:val="single" w:sz="4" w:space="0" w:color="auto"/>
            </w:tcBorders>
            <w:shd w:val="clear" w:color="auto" w:fill="auto"/>
            <w:noWrap/>
            <w:vAlign w:val="bottom"/>
          </w:tcPr>
          <w:p w:rsidR="009875D5" w:rsidRPr="00B20E7B" w:rsidRDefault="009875D5" w:rsidP="009875D5">
            <w:pPr>
              <w:spacing w:before="40" w:after="40" w:line="240" w:lineRule="exact"/>
              <w:ind w:right="567"/>
              <w:jc w:val="right"/>
            </w:pPr>
            <w:r w:rsidRPr="00B20E7B">
              <w:rPr>
                <w:sz w:val="22"/>
                <w:szCs w:val="22"/>
              </w:rPr>
              <w:t xml:space="preserve">92,9  </w:t>
            </w:r>
          </w:p>
        </w:tc>
      </w:tr>
      <w:tr w:rsidR="009875D5"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9875D5" w:rsidRPr="00B20E7B" w:rsidRDefault="009875D5" w:rsidP="00625122">
            <w:pPr>
              <w:spacing w:before="40" w:after="40" w:line="240" w:lineRule="exact"/>
              <w:ind w:firstLineChars="400" w:firstLine="880"/>
            </w:pPr>
            <w:r w:rsidRPr="00B20E7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191,7 </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175,2 </w:t>
            </w:r>
          </w:p>
        </w:tc>
        <w:tc>
          <w:tcPr>
            <w:tcW w:w="1984" w:type="dxa"/>
            <w:tcBorders>
              <w:top w:val="nil"/>
              <w:left w:val="single" w:sz="4" w:space="0" w:color="auto"/>
              <w:bottom w:val="nil"/>
              <w:right w:val="single" w:sz="4" w:space="0" w:color="auto"/>
            </w:tcBorders>
            <w:shd w:val="clear" w:color="auto" w:fill="auto"/>
            <w:noWrap/>
            <w:vAlign w:val="bottom"/>
          </w:tcPr>
          <w:p w:rsidR="009875D5" w:rsidRPr="00B20E7B" w:rsidRDefault="009875D5" w:rsidP="009875D5">
            <w:pPr>
              <w:spacing w:before="40" w:after="40" w:line="240" w:lineRule="exact"/>
              <w:ind w:right="567"/>
              <w:jc w:val="right"/>
            </w:pPr>
            <w:r w:rsidRPr="00B20E7B">
              <w:rPr>
                <w:sz w:val="22"/>
                <w:szCs w:val="22"/>
              </w:rPr>
              <w:t xml:space="preserve">91,4  </w:t>
            </w:r>
          </w:p>
        </w:tc>
      </w:tr>
      <w:tr w:rsidR="009875D5"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9875D5" w:rsidRPr="00B20E7B" w:rsidRDefault="009875D5" w:rsidP="00625122">
            <w:pPr>
              <w:spacing w:before="40" w:after="40" w:line="240" w:lineRule="exact"/>
              <w:ind w:firstLineChars="400" w:firstLine="880"/>
            </w:pPr>
            <w:r w:rsidRPr="00B20E7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110,7 </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105,8 </w:t>
            </w:r>
          </w:p>
        </w:tc>
        <w:tc>
          <w:tcPr>
            <w:tcW w:w="1984" w:type="dxa"/>
            <w:tcBorders>
              <w:top w:val="nil"/>
              <w:left w:val="single" w:sz="4" w:space="0" w:color="auto"/>
              <w:bottom w:val="nil"/>
              <w:right w:val="single" w:sz="4" w:space="0" w:color="auto"/>
            </w:tcBorders>
            <w:shd w:val="clear" w:color="auto" w:fill="auto"/>
            <w:noWrap/>
            <w:vAlign w:val="bottom"/>
          </w:tcPr>
          <w:p w:rsidR="009875D5" w:rsidRPr="00B20E7B" w:rsidRDefault="009875D5" w:rsidP="009875D5">
            <w:pPr>
              <w:spacing w:before="40" w:after="40" w:line="240" w:lineRule="exact"/>
              <w:ind w:right="567"/>
              <w:jc w:val="right"/>
            </w:pPr>
            <w:r w:rsidRPr="00B20E7B">
              <w:rPr>
                <w:sz w:val="22"/>
                <w:szCs w:val="22"/>
              </w:rPr>
              <w:t xml:space="preserve">95,6  </w:t>
            </w:r>
          </w:p>
        </w:tc>
      </w:tr>
      <w:tr w:rsidR="009875D5"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9875D5" w:rsidRPr="00B20E7B" w:rsidRDefault="009875D5" w:rsidP="00625122">
            <w:pPr>
              <w:spacing w:before="40" w:after="40" w:line="240" w:lineRule="exact"/>
              <w:ind w:firstLineChars="400" w:firstLine="880"/>
            </w:pPr>
            <w:r w:rsidRPr="00B20E7B">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81,0 </w:t>
            </w:r>
          </w:p>
        </w:tc>
        <w:tc>
          <w:tcPr>
            <w:tcW w:w="1843" w:type="dxa"/>
            <w:tcBorders>
              <w:top w:val="nil"/>
              <w:left w:val="single" w:sz="4" w:space="0" w:color="auto"/>
              <w:bottom w:val="nil"/>
              <w:right w:val="single" w:sz="4" w:space="0" w:color="auto"/>
            </w:tcBorders>
            <w:shd w:val="clear" w:color="auto" w:fill="auto"/>
            <w:noWrap/>
            <w:vAlign w:val="bottom"/>
          </w:tcPr>
          <w:p w:rsidR="009875D5" w:rsidRPr="00B20E7B" w:rsidRDefault="009875D5" w:rsidP="00A14D00">
            <w:pPr>
              <w:spacing w:before="40" w:after="40" w:line="240" w:lineRule="exact"/>
              <w:ind w:right="510"/>
              <w:jc w:val="right"/>
            </w:pPr>
            <w:r w:rsidRPr="00B20E7B">
              <w:rPr>
                <w:sz w:val="22"/>
                <w:szCs w:val="22"/>
              </w:rPr>
              <w:t xml:space="preserve">69,4 </w:t>
            </w:r>
          </w:p>
        </w:tc>
        <w:tc>
          <w:tcPr>
            <w:tcW w:w="1984" w:type="dxa"/>
            <w:tcBorders>
              <w:top w:val="nil"/>
              <w:left w:val="single" w:sz="4" w:space="0" w:color="auto"/>
              <w:bottom w:val="nil"/>
              <w:right w:val="single" w:sz="4" w:space="0" w:color="auto"/>
            </w:tcBorders>
            <w:shd w:val="clear" w:color="auto" w:fill="auto"/>
            <w:noWrap/>
            <w:vAlign w:val="bottom"/>
          </w:tcPr>
          <w:p w:rsidR="009875D5" w:rsidRPr="00B20E7B" w:rsidRDefault="009875D5" w:rsidP="009875D5">
            <w:pPr>
              <w:spacing w:before="40" w:after="40" w:line="240" w:lineRule="exact"/>
              <w:ind w:right="567"/>
              <w:jc w:val="right"/>
            </w:pPr>
            <w:r w:rsidRPr="00B20E7B">
              <w:rPr>
                <w:sz w:val="22"/>
                <w:szCs w:val="22"/>
              </w:rPr>
              <w:t> </w:t>
            </w:r>
          </w:p>
        </w:tc>
      </w:tr>
      <w:tr w:rsidR="0076593E" w:rsidRPr="00B20E7B" w:rsidTr="00625122">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firstLineChars="100" w:firstLine="221"/>
              <w:rPr>
                <w:b/>
                <w:bCs/>
              </w:rPr>
            </w:pPr>
            <w:r w:rsidRPr="00B20E7B">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rsidR="0076593E" w:rsidRPr="00B20E7B" w:rsidRDefault="0076593E" w:rsidP="00A14D00">
            <w:pPr>
              <w:spacing w:before="40" w:after="40" w:line="240" w:lineRule="exact"/>
              <w:ind w:right="510"/>
              <w:jc w:val="right"/>
            </w:pPr>
          </w:p>
        </w:tc>
        <w:tc>
          <w:tcPr>
            <w:tcW w:w="1843" w:type="dxa"/>
            <w:tcBorders>
              <w:top w:val="nil"/>
              <w:left w:val="single" w:sz="4" w:space="0" w:color="auto"/>
              <w:bottom w:val="nil"/>
              <w:right w:val="single" w:sz="4" w:space="0" w:color="auto"/>
            </w:tcBorders>
            <w:shd w:val="clear" w:color="auto" w:fill="auto"/>
            <w:vAlign w:val="bottom"/>
            <w:hideMark/>
          </w:tcPr>
          <w:p w:rsidR="0076593E" w:rsidRPr="00B20E7B" w:rsidRDefault="0076593E" w:rsidP="00A14D00">
            <w:pPr>
              <w:spacing w:before="40" w:after="40" w:line="24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right="567"/>
              <w:jc w:val="right"/>
            </w:pPr>
          </w:p>
        </w:tc>
      </w:tr>
      <w:tr w:rsidR="00B20E7B" w:rsidRPr="00B20E7B" w:rsidTr="00625122">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340,2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274,3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80,6  </w:t>
            </w:r>
          </w:p>
        </w:tc>
        <w:tc>
          <w:tcPr>
            <w:tcW w:w="1740" w:type="dxa"/>
            <w:vAlign w:val="bottom"/>
          </w:tcPr>
          <w:p w:rsidR="00B20E7B" w:rsidRPr="00B20E7B" w:rsidRDefault="00B20E7B" w:rsidP="00625122">
            <w:pPr>
              <w:spacing w:line="200" w:lineRule="exact"/>
              <w:jc w:val="right"/>
              <w:rPr>
                <w:highlight w:val="yellow"/>
              </w:rPr>
            </w:pPr>
          </w:p>
        </w:tc>
      </w:tr>
      <w:tr w:rsidR="00B20E7B" w:rsidRPr="00B20E7B" w:rsidTr="00625122">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117,7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126,4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107,3  </w:t>
            </w:r>
          </w:p>
        </w:tc>
        <w:tc>
          <w:tcPr>
            <w:tcW w:w="0" w:type="auto"/>
            <w:vAlign w:val="bottom"/>
          </w:tcPr>
          <w:p w:rsidR="00B20E7B" w:rsidRPr="00B20E7B" w:rsidRDefault="00B20E7B" w:rsidP="00625122">
            <w:pPr>
              <w:spacing w:line="200" w:lineRule="exact"/>
              <w:jc w:val="right"/>
              <w:rPr>
                <w:b/>
                <w:bCs/>
                <w:highlight w:val="yellow"/>
              </w:rPr>
            </w:pPr>
          </w:p>
        </w:tc>
      </w:tr>
      <w:tr w:rsidR="00B20E7B" w:rsidRPr="00B20E7B" w:rsidTr="00625122">
        <w:trPr>
          <w:trHeight w:val="259"/>
        </w:trPr>
        <w:tc>
          <w:tcPr>
            <w:tcW w:w="3556" w:type="dxa"/>
            <w:tcBorders>
              <w:top w:val="nil"/>
              <w:left w:val="single" w:sz="4" w:space="0" w:color="auto"/>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222,5 </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147,9 </w:t>
            </w:r>
          </w:p>
        </w:tc>
        <w:tc>
          <w:tcPr>
            <w:tcW w:w="1984" w:type="dxa"/>
            <w:tcBorders>
              <w:top w:val="nil"/>
              <w:left w:val="single" w:sz="4" w:space="0" w:color="auto"/>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66,4  </w:t>
            </w:r>
          </w:p>
        </w:tc>
        <w:tc>
          <w:tcPr>
            <w:tcW w:w="0" w:type="auto"/>
            <w:vAlign w:val="bottom"/>
          </w:tcPr>
          <w:p w:rsidR="00B20E7B" w:rsidRPr="00B20E7B" w:rsidRDefault="00B20E7B" w:rsidP="00625122">
            <w:pPr>
              <w:spacing w:line="200" w:lineRule="exact"/>
              <w:jc w:val="right"/>
              <w:rPr>
                <w:highlight w:val="yellow"/>
              </w:rPr>
            </w:pPr>
          </w:p>
        </w:tc>
      </w:tr>
      <w:tr w:rsidR="00B20E7B" w:rsidRPr="00B20E7B" w:rsidTr="00625122">
        <w:trPr>
          <w:trHeight w:val="259"/>
        </w:trPr>
        <w:tc>
          <w:tcPr>
            <w:tcW w:w="3556" w:type="dxa"/>
            <w:tcBorders>
              <w:top w:val="nil"/>
              <w:left w:val="single" w:sz="4" w:space="0" w:color="auto"/>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-104,8 </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-21,5 </w:t>
            </w:r>
          </w:p>
        </w:tc>
        <w:tc>
          <w:tcPr>
            <w:tcW w:w="1984" w:type="dxa"/>
            <w:tcBorders>
              <w:top w:val="nil"/>
              <w:left w:val="single" w:sz="4" w:space="0" w:color="auto"/>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w:t>
            </w:r>
          </w:p>
        </w:tc>
        <w:tc>
          <w:tcPr>
            <w:tcW w:w="0" w:type="auto"/>
            <w:vAlign w:val="bottom"/>
          </w:tcPr>
          <w:p w:rsidR="00B20E7B" w:rsidRPr="00B20E7B" w:rsidRDefault="00B20E7B" w:rsidP="00625122">
            <w:pPr>
              <w:spacing w:line="200" w:lineRule="exact"/>
              <w:jc w:val="right"/>
              <w:rPr>
                <w:highlight w:val="yellow"/>
              </w:rPr>
            </w:pPr>
          </w:p>
        </w:tc>
      </w:tr>
      <w:tr w:rsidR="0076593E" w:rsidRPr="00B20E7B" w:rsidTr="00625122">
        <w:trPr>
          <w:trHeight w:val="342"/>
        </w:trPr>
        <w:tc>
          <w:tcPr>
            <w:tcW w:w="3556" w:type="dxa"/>
            <w:tcBorders>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firstLineChars="100" w:firstLine="221"/>
              <w:rPr>
                <w:b/>
                <w:bCs/>
              </w:rPr>
            </w:pPr>
            <w:r w:rsidRPr="00B20E7B">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76593E" w:rsidRPr="00B20E7B" w:rsidRDefault="0076593E" w:rsidP="00625122">
            <w:pPr>
              <w:spacing w:before="40" w:after="40" w:line="240" w:lineRule="exact"/>
              <w:ind w:right="567"/>
              <w:jc w:val="right"/>
            </w:pPr>
          </w:p>
        </w:tc>
        <w:tc>
          <w:tcPr>
            <w:tcW w:w="0" w:type="auto"/>
            <w:vAlign w:val="bottom"/>
          </w:tcPr>
          <w:p w:rsidR="0076593E" w:rsidRPr="00B20E7B" w:rsidRDefault="0076593E" w:rsidP="00625122">
            <w:pPr>
              <w:spacing w:line="200" w:lineRule="exact"/>
              <w:jc w:val="right"/>
              <w:rPr>
                <w:highlight w:val="yellow"/>
              </w:rPr>
            </w:pPr>
          </w:p>
        </w:tc>
      </w:tr>
      <w:tr w:rsidR="00B20E7B" w:rsidRPr="00B20E7B" w:rsidTr="00625122">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234,1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263,0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112,4  </w:t>
            </w:r>
          </w:p>
        </w:tc>
        <w:tc>
          <w:tcPr>
            <w:tcW w:w="0" w:type="auto"/>
            <w:vAlign w:val="bottom"/>
          </w:tcPr>
          <w:p w:rsidR="00B20E7B" w:rsidRPr="00B20E7B" w:rsidRDefault="00B20E7B" w:rsidP="00625122">
            <w:pPr>
              <w:spacing w:line="200" w:lineRule="exact"/>
              <w:jc w:val="right"/>
              <w:rPr>
                <w:highlight w:val="yellow"/>
              </w:rPr>
            </w:pPr>
          </w:p>
        </w:tc>
      </w:tr>
      <w:tr w:rsidR="00B20E7B" w:rsidRPr="00B20E7B" w:rsidTr="00625122">
        <w:trPr>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158,5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192,8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121,7  </w:t>
            </w:r>
          </w:p>
        </w:tc>
        <w:tc>
          <w:tcPr>
            <w:tcW w:w="0" w:type="auto"/>
            <w:vAlign w:val="bottom"/>
          </w:tcPr>
          <w:p w:rsidR="00B20E7B" w:rsidRPr="00B20E7B" w:rsidRDefault="00B20E7B" w:rsidP="00625122">
            <w:pPr>
              <w:spacing w:line="200" w:lineRule="exact"/>
              <w:jc w:val="right"/>
              <w:rPr>
                <w:b/>
                <w:bCs/>
                <w:highlight w:val="yellow"/>
              </w:rPr>
            </w:pPr>
          </w:p>
        </w:tc>
      </w:tr>
      <w:tr w:rsidR="00B20E7B" w:rsidRPr="00B20E7B" w:rsidTr="00625122">
        <w:trPr>
          <w:trHeight w:val="259"/>
        </w:trPr>
        <w:tc>
          <w:tcPr>
            <w:tcW w:w="3556" w:type="dxa"/>
            <w:tcBorders>
              <w:top w:val="nil"/>
              <w:left w:val="single" w:sz="4" w:space="0" w:color="auto"/>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75,6 </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70,2 </w:t>
            </w:r>
          </w:p>
        </w:tc>
        <w:tc>
          <w:tcPr>
            <w:tcW w:w="1984" w:type="dxa"/>
            <w:tcBorders>
              <w:top w:val="nil"/>
              <w:left w:val="single" w:sz="4" w:space="0" w:color="auto"/>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92,9  </w:t>
            </w:r>
          </w:p>
        </w:tc>
        <w:tc>
          <w:tcPr>
            <w:tcW w:w="0" w:type="auto"/>
            <w:vAlign w:val="bottom"/>
          </w:tcPr>
          <w:p w:rsidR="00B20E7B" w:rsidRPr="00B20E7B" w:rsidRDefault="00B20E7B" w:rsidP="00625122">
            <w:pPr>
              <w:spacing w:line="200" w:lineRule="exact"/>
              <w:jc w:val="right"/>
              <w:rPr>
                <w:highlight w:val="yellow"/>
              </w:rPr>
            </w:pPr>
          </w:p>
        </w:tc>
      </w:tr>
      <w:tr w:rsidR="00B20E7B" w:rsidRPr="00B20E7B" w:rsidTr="00625122">
        <w:trPr>
          <w:trHeight w:val="259"/>
        </w:trPr>
        <w:tc>
          <w:tcPr>
            <w:tcW w:w="3556" w:type="dxa"/>
            <w:tcBorders>
              <w:left w:val="single" w:sz="4" w:space="0" w:color="auto"/>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сальдо</w:t>
            </w:r>
          </w:p>
        </w:tc>
        <w:tc>
          <w:tcPr>
            <w:tcW w:w="1843" w:type="dxa"/>
            <w:tcBorders>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82,9 </w:t>
            </w:r>
          </w:p>
        </w:tc>
        <w:tc>
          <w:tcPr>
            <w:tcW w:w="1843" w:type="dxa"/>
            <w:tcBorders>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122,6 </w:t>
            </w:r>
          </w:p>
        </w:tc>
        <w:tc>
          <w:tcPr>
            <w:tcW w:w="1984" w:type="dxa"/>
            <w:tcBorders>
              <w:left w:val="single" w:sz="4" w:space="0" w:color="auto"/>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w:t>
            </w:r>
          </w:p>
        </w:tc>
        <w:tc>
          <w:tcPr>
            <w:tcW w:w="0" w:type="auto"/>
            <w:vAlign w:val="bottom"/>
          </w:tcPr>
          <w:p w:rsidR="00B20E7B" w:rsidRPr="00B20E7B" w:rsidRDefault="00B20E7B" w:rsidP="00625122">
            <w:pPr>
              <w:spacing w:line="200" w:lineRule="exact"/>
              <w:jc w:val="right"/>
              <w:rPr>
                <w:highlight w:val="yellow"/>
              </w:rPr>
            </w:pPr>
          </w:p>
        </w:tc>
      </w:tr>
      <w:tr w:rsidR="0076593E" w:rsidRPr="00B20E7B" w:rsidTr="00625122">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firstLineChars="100" w:firstLine="221"/>
              <w:rPr>
                <w:b/>
                <w:bCs/>
              </w:rPr>
            </w:pPr>
            <w:r w:rsidRPr="00B20E7B">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76593E" w:rsidRPr="00B20E7B" w:rsidRDefault="0076593E" w:rsidP="00625122">
            <w:pPr>
              <w:spacing w:before="40" w:after="40" w:line="240" w:lineRule="exact"/>
              <w:ind w:right="567"/>
              <w:jc w:val="right"/>
            </w:pP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221,2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232,2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105,0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128,3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133,7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104,2  </w:t>
            </w:r>
          </w:p>
        </w:tc>
      </w:tr>
      <w:tr w:rsidR="00B20E7B" w:rsidRPr="00B20E7B" w:rsidTr="00625122">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92,9 </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98,5 </w:t>
            </w:r>
          </w:p>
        </w:tc>
        <w:tc>
          <w:tcPr>
            <w:tcW w:w="1984" w:type="dxa"/>
            <w:tcBorders>
              <w:top w:val="nil"/>
              <w:left w:val="single" w:sz="4" w:space="0" w:color="auto"/>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106,0  </w:t>
            </w:r>
          </w:p>
        </w:tc>
      </w:tr>
      <w:tr w:rsidR="00B20E7B" w:rsidRPr="00B20E7B" w:rsidTr="00625122">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35,4 </w:t>
            </w:r>
          </w:p>
        </w:tc>
        <w:tc>
          <w:tcPr>
            <w:tcW w:w="1843" w:type="dxa"/>
            <w:tcBorders>
              <w:top w:val="nil"/>
              <w:left w:val="sing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35,2 </w:t>
            </w:r>
          </w:p>
        </w:tc>
        <w:tc>
          <w:tcPr>
            <w:tcW w:w="1984" w:type="dxa"/>
            <w:tcBorders>
              <w:top w:val="nil"/>
              <w:left w:val="single" w:sz="4" w:space="0" w:color="auto"/>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w:t>
            </w:r>
          </w:p>
        </w:tc>
      </w:tr>
      <w:tr w:rsidR="0076593E" w:rsidRPr="00B20E7B" w:rsidTr="00625122">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firstLineChars="100" w:firstLine="221"/>
              <w:rPr>
                <w:b/>
                <w:bCs/>
              </w:rPr>
            </w:pPr>
            <w:proofErr w:type="spellStart"/>
            <w:r w:rsidRPr="00B20E7B">
              <w:rPr>
                <w:b/>
                <w:bCs/>
                <w:sz w:val="22"/>
                <w:szCs w:val="22"/>
              </w:rPr>
              <w:t>г</w:t>
            </w:r>
            <w:proofErr w:type="gramStart"/>
            <w:r w:rsidRPr="00B20E7B">
              <w:rPr>
                <w:b/>
                <w:bCs/>
                <w:sz w:val="22"/>
                <w:szCs w:val="22"/>
              </w:rPr>
              <w:t>.М</w:t>
            </w:r>
            <w:proofErr w:type="gramEnd"/>
            <w:r w:rsidRPr="00B20E7B">
              <w:rPr>
                <w:b/>
                <w:bCs/>
                <w:sz w:val="22"/>
                <w:szCs w:val="22"/>
              </w:rPr>
              <w:t>инск</w:t>
            </w:r>
            <w:proofErr w:type="spellEnd"/>
          </w:p>
        </w:tc>
        <w:tc>
          <w:tcPr>
            <w:tcW w:w="1843" w:type="dxa"/>
            <w:tcBorders>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rsidR="0076593E" w:rsidRPr="00B20E7B" w:rsidRDefault="0076593E" w:rsidP="00625122">
            <w:pPr>
              <w:spacing w:before="40" w:after="40" w:line="240" w:lineRule="exact"/>
              <w:ind w:right="567"/>
              <w:jc w:val="right"/>
            </w:pP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3 360,3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3 909,7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116,3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2 206,0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2 523,4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114,4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1 154,3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1 386,3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120,1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1 051,7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1 137,1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w:t>
            </w:r>
          </w:p>
        </w:tc>
      </w:tr>
      <w:tr w:rsidR="0076593E" w:rsidRPr="00B20E7B" w:rsidTr="00625122">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firstLineChars="100" w:firstLine="221"/>
              <w:rPr>
                <w:b/>
                <w:bCs/>
              </w:rPr>
            </w:pPr>
            <w:r w:rsidRPr="00B20E7B">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rsidR="0076593E" w:rsidRPr="00B20E7B" w:rsidRDefault="0076593E" w:rsidP="00625122">
            <w:pPr>
              <w:spacing w:before="40" w:after="40" w:line="240" w:lineRule="exact"/>
              <w:ind w:right="567"/>
              <w:jc w:val="right"/>
            </w:pP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1 418,8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2 121,6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149,5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809,5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1 257,5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155,3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609,3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864,1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141,8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200,2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393,4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w:t>
            </w:r>
          </w:p>
        </w:tc>
      </w:tr>
      <w:tr w:rsidR="0076593E" w:rsidRPr="00B20E7B" w:rsidTr="00625122">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rsidR="0076593E" w:rsidRPr="00B20E7B" w:rsidRDefault="0076593E" w:rsidP="00625122">
            <w:pPr>
              <w:spacing w:before="40" w:after="40" w:line="240" w:lineRule="exact"/>
              <w:ind w:firstLineChars="100" w:firstLine="221"/>
              <w:rPr>
                <w:b/>
                <w:bCs/>
              </w:rPr>
            </w:pPr>
            <w:r w:rsidRPr="00B20E7B">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rsidR="0076593E" w:rsidRPr="00B20E7B" w:rsidRDefault="0076593E" w:rsidP="00A14D00">
            <w:pPr>
              <w:spacing w:before="40" w:after="40" w:line="24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rsidR="0076593E" w:rsidRPr="00B20E7B" w:rsidRDefault="0076593E" w:rsidP="00625122">
            <w:pPr>
              <w:spacing w:before="40" w:after="40" w:line="240" w:lineRule="exact"/>
              <w:ind w:right="567"/>
              <w:jc w:val="right"/>
            </w:pP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139,0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102,1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73,4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79,8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67,4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84,5  </w:t>
            </w:r>
          </w:p>
        </w:tc>
      </w:tr>
      <w:tr w:rsidR="00B20E7B" w:rsidRPr="00B20E7B" w:rsidTr="00625122">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59,2 </w:t>
            </w:r>
          </w:p>
        </w:tc>
        <w:tc>
          <w:tcPr>
            <w:tcW w:w="1843" w:type="dxa"/>
            <w:tcBorders>
              <w:top w:val="nil"/>
              <w:left w:val="single" w:sz="4" w:space="0" w:color="auto"/>
              <w:bottom w:val="nil"/>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34,7 </w:t>
            </w:r>
          </w:p>
        </w:tc>
        <w:tc>
          <w:tcPr>
            <w:tcW w:w="1984" w:type="dxa"/>
            <w:tcBorders>
              <w:top w:val="nil"/>
              <w:left w:val="single" w:sz="4" w:space="0" w:color="auto"/>
              <w:bottom w:val="nil"/>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xml:space="preserve">58,6  </w:t>
            </w:r>
          </w:p>
        </w:tc>
      </w:tr>
      <w:tr w:rsidR="00B20E7B" w:rsidRPr="00B20E7B" w:rsidTr="00625122">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rsidR="00B20E7B" w:rsidRPr="00B20E7B" w:rsidRDefault="00B20E7B" w:rsidP="00625122">
            <w:pPr>
              <w:spacing w:before="40" w:after="40" w:line="240" w:lineRule="exact"/>
              <w:ind w:firstLineChars="400" w:firstLine="880"/>
            </w:pPr>
            <w:r w:rsidRPr="00B20E7B">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20,6 </w:t>
            </w:r>
          </w:p>
        </w:tc>
        <w:tc>
          <w:tcPr>
            <w:tcW w:w="1843" w:type="dxa"/>
            <w:tcBorders>
              <w:top w:val="nil"/>
              <w:left w:val="single" w:sz="4" w:space="0" w:color="auto"/>
              <w:bottom w:val="double" w:sz="4" w:space="0" w:color="auto"/>
              <w:right w:val="single" w:sz="4" w:space="0" w:color="auto"/>
            </w:tcBorders>
            <w:shd w:val="clear" w:color="auto" w:fill="auto"/>
            <w:noWrap/>
            <w:vAlign w:val="bottom"/>
          </w:tcPr>
          <w:p w:rsidR="00B20E7B" w:rsidRPr="00B20E7B" w:rsidRDefault="00B20E7B" w:rsidP="00A14D00">
            <w:pPr>
              <w:spacing w:before="40" w:after="40" w:line="240" w:lineRule="exact"/>
              <w:ind w:right="510"/>
              <w:jc w:val="right"/>
            </w:pPr>
            <w:r w:rsidRPr="00B20E7B">
              <w:rPr>
                <w:sz w:val="22"/>
                <w:szCs w:val="22"/>
              </w:rPr>
              <w:t xml:space="preserve">32,7 </w:t>
            </w:r>
          </w:p>
        </w:tc>
        <w:tc>
          <w:tcPr>
            <w:tcW w:w="1984" w:type="dxa"/>
            <w:tcBorders>
              <w:top w:val="nil"/>
              <w:left w:val="single" w:sz="4" w:space="0" w:color="auto"/>
              <w:bottom w:val="double" w:sz="4" w:space="0" w:color="auto"/>
              <w:right w:val="single" w:sz="4" w:space="0" w:color="auto"/>
            </w:tcBorders>
            <w:shd w:val="clear" w:color="auto" w:fill="auto"/>
            <w:noWrap/>
            <w:vAlign w:val="bottom"/>
          </w:tcPr>
          <w:p w:rsidR="00B20E7B" w:rsidRPr="00B20E7B" w:rsidRDefault="00B20E7B" w:rsidP="00B20E7B">
            <w:pPr>
              <w:spacing w:before="40" w:after="40" w:line="240" w:lineRule="exact"/>
              <w:ind w:right="567"/>
              <w:jc w:val="right"/>
            </w:pPr>
            <w:r w:rsidRPr="00B20E7B">
              <w:rPr>
                <w:sz w:val="22"/>
                <w:szCs w:val="22"/>
              </w:rPr>
              <w:t> </w:t>
            </w:r>
          </w:p>
        </w:tc>
      </w:tr>
    </w:tbl>
    <w:p w:rsidR="0076593E" w:rsidRPr="0076593E" w:rsidRDefault="0076593E" w:rsidP="00671852">
      <w:pPr>
        <w:pStyle w:val="21"/>
        <w:spacing w:before="120" w:line="320" w:lineRule="exact"/>
        <w:ind w:firstLine="709"/>
        <w:rPr>
          <w:sz w:val="26"/>
          <w:szCs w:val="26"/>
        </w:rPr>
      </w:pPr>
    </w:p>
    <w:sectPr w:rsidR="0076593E" w:rsidRPr="0076593E" w:rsidSect="009E0520">
      <w:headerReference w:type="default" r:id="rId12"/>
      <w:footerReference w:type="default" r:id="rId13"/>
      <w:pgSz w:w="11907" w:h="16840" w:code="9"/>
      <w:pgMar w:top="1588" w:right="1418" w:bottom="1418" w:left="1418" w:header="1247" w:footer="1134" w:gutter="0"/>
      <w:pgNumType w:start="7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B98" w:rsidRDefault="00005B98">
      <w:r>
        <w:separator/>
      </w:r>
    </w:p>
  </w:endnote>
  <w:endnote w:type="continuationSeparator" w:id="0">
    <w:p w:rsidR="00005B98" w:rsidRDefault="00005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22" w:rsidRPr="007752A2" w:rsidRDefault="00625122">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9E0520">
      <w:rPr>
        <w:rStyle w:val="ab"/>
        <w:noProof/>
      </w:rPr>
      <w:t>80</w:t>
    </w:r>
    <w:r>
      <w:rPr>
        <w:rStyle w:val="ab"/>
      </w:rPr>
      <w:fldChar w:fldCharType="end"/>
    </w:r>
  </w:p>
  <w:p w:rsidR="00625122" w:rsidRDefault="00625122">
    <w:pPr>
      <w:pStyle w:val="ac"/>
      <w:ind w:right="360"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B98" w:rsidRDefault="00005B98">
      <w:r>
        <w:separator/>
      </w:r>
    </w:p>
  </w:footnote>
  <w:footnote w:type="continuationSeparator" w:id="0">
    <w:p w:rsidR="00005B98" w:rsidRDefault="00005B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5122" w:rsidRPr="00C83A46" w:rsidRDefault="00625122">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1D0BEF2"/>
    <w:lvl w:ilvl="0">
      <w:start w:val="1"/>
      <w:numFmt w:val="decimal"/>
      <w:lvlText w:val="%1."/>
      <w:lvlJc w:val="left"/>
      <w:pPr>
        <w:tabs>
          <w:tab w:val="num" w:pos="1492"/>
        </w:tabs>
        <w:ind w:left="1492" w:hanging="360"/>
      </w:pPr>
    </w:lvl>
  </w:abstractNum>
  <w:abstractNum w:abstractNumId="1">
    <w:nsid w:val="FFFFFF7D"/>
    <w:multiLevelType w:val="singleLevel"/>
    <w:tmpl w:val="02D645AA"/>
    <w:lvl w:ilvl="0">
      <w:start w:val="1"/>
      <w:numFmt w:val="decimal"/>
      <w:lvlText w:val="%1."/>
      <w:lvlJc w:val="left"/>
      <w:pPr>
        <w:tabs>
          <w:tab w:val="num" w:pos="1209"/>
        </w:tabs>
        <w:ind w:left="1209" w:hanging="360"/>
      </w:pPr>
    </w:lvl>
  </w:abstractNum>
  <w:abstractNum w:abstractNumId="2">
    <w:nsid w:val="FFFFFF7E"/>
    <w:multiLevelType w:val="singleLevel"/>
    <w:tmpl w:val="9454FE20"/>
    <w:lvl w:ilvl="0">
      <w:start w:val="1"/>
      <w:numFmt w:val="decimal"/>
      <w:lvlText w:val="%1."/>
      <w:lvlJc w:val="left"/>
      <w:pPr>
        <w:tabs>
          <w:tab w:val="num" w:pos="926"/>
        </w:tabs>
        <w:ind w:left="926" w:hanging="360"/>
      </w:pPr>
    </w:lvl>
  </w:abstractNum>
  <w:abstractNum w:abstractNumId="3">
    <w:nsid w:val="FFFFFF7F"/>
    <w:multiLevelType w:val="singleLevel"/>
    <w:tmpl w:val="EA0EA410"/>
    <w:lvl w:ilvl="0">
      <w:start w:val="1"/>
      <w:numFmt w:val="decimal"/>
      <w:lvlText w:val="%1."/>
      <w:lvlJc w:val="left"/>
      <w:pPr>
        <w:tabs>
          <w:tab w:val="num" w:pos="643"/>
        </w:tabs>
        <w:ind w:left="643" w:hanging="360"/>
      </w:pPr>
    </w:lvl>
  </w:abstractNum>
  <w:abstractNum w:abstractNumId="4">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nsid w:val="FFFFFF88"/>
    <w:multiLevelType w:val="singleLevel"/>
    <w:tmpl w:val="46DCD382"/>
    <w:lvl w:ilvl="0">
      <w:start w:val="1"/>
      <w:numFmt w:val="decimal"/>
      <w:lvlText w:val="%1."/>
      <w:lvlJc w:val="left"/>
      <w:pPr>
        <w:tabs>
          <w:tab w:val="num" w:pos="360"/>
        </w:tabs>
        <w:ind w:left="360" w:hanging="360"/>
      </w:pPr>
    </w:lvl>
  </w:abstractNum>
  <w:abstractNum w:abstractNumId="9">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1"/>
  </w:num>
  <w:num w:numId="22">
    <w:abstractNumId w:val="15"/>
  </w:num>
  <w:num w:numId="23">
    <w:abstractNumId w:val="12"/>
  </w:num>
  <w:num w:numId="24">
    <w:abstractNumId w:val="10"/>
  </w:num>
  <w:num w:numId="25">
    <w:abstractNumId w:val="16"/>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13"/>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003FC1"/>
    <w:rsid w:val="000002DF"/>
    <w:rsid w:val="00000362"/>
    <w:rsid w:val="0000039F"/>
    <w:rsid w:val="00000495"/>
    <w:rsid w:val="0000052F"/>
    <w:rsid w:val="00000570"/>
    <w:rsid w:val="00000786"/>
    <w:rsid w:val="0000090F"/>
    <w:rsid w:val="00000A71"/>
    <w:rsid w:val="00000AF6"/>
    <w:rsid w:val="00000BA7"/>
    <w:rsid w:val="00000C01"/>
    <w:rsid w:val="00000D1A"/>
    <w:rsid w:val="00000DB4"/>
    <w:rsid w:val="00000F96"/>
    <w:rsid w:val="00001094"/>
    <w:rsid w:val="000010B2"/>
    <w:rsid w:val="00001442"/>
    <w:rsid w:val="00001491"/>
    <w:rsid w:val="00001663"/>
    <w:rsid w:val="000016DE"/>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85E"/>
    <w:rsid w:val="0000488E"/>
    <w:rsid w:val="000048B4"/>
    <w:rsid w:val="0000497A"/>
    <w:rsid w:val="000049B2"/>
    <w:rsid w:val="00004BDC"/>
    <w:rsid w:val="00004DA8"/>
    <w:rsid w:val="00004ECA"/>
    <w:rsid w:val="00004F09"/>
    <w:rsid w:val="00005254"/>
    <w:rsid w:val="000052E7"/>
    <w:rsid w:val="00005375"/>
    <w:rsid w:val="000054CC"/>
    <w:rsid w:val="00005681"/>
    <w:rsid w:val="000056CE"/>
    <w:rsid w:val="0000578B"/>
    <w:rsid w:val="000057EA"/>
    <w:rsid w:val="000059A9"/>
    <w:rsid w:val="000059E0"/>
    <w:rsid w:val="00005B98"/>
    <w:rsid w:val="00005D91"/>
    <w:rsid w:val="00005DA6"/>
    <w:rsid w:val="00005DAE"/>
    <w:rsid w:val="00005DD7"/>
    <w:rsid w:val="00005E1B"/>
    <w:rsid w:val="00005E7A"/>
    <w:rsid w:val="00006142"/>
    <w:rsid w:val="000062DB"/>
    <w:rsid w:val="0000639F"/>
    <w:rsid w:val="000064AB"/>
    <w:rsid w:val="000064BE"/>
    <w:rsid w:val="00006D6A"/>
    <w:rsid w:val="00006F2D"/>
    <w:rsid w:val="0000704D"/>
    <w:rsid w:val="00007089"/>
    <w:rsid w:val="00007134"/>
    <w:rsid w:val="00007421"/>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63A"/>
    <w:rsid w:val="000117CA"/>
    <w:rsid w:val="00011D02"/>
    <w:rsid w:val="00011DDD"/>
    <w:rsid w:val="00011E84"/>
    <w:rsid w:val="00011E99"/>
    <w:rsid w:val="0001213B"/>
    <w:rsid w:val="00012364"/>
    <w:rsid w:val="00012519"/>
    <w:rsid w:val="0001258F"/>
    <w:rsid w:val="0001262D"/>
    <w:rsid w:val="00012754"/>
    <w:rsid w:val="00012822"/>
    <w:rsid w:val="0001284F"/>
    <w:rsid w:val="00012A5D"/>
    <w:rsid w:val="00012BE0"/>
    <w:rsid w:val="00012C87"/>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97F"/>
    <w:rsid w:val="00015B89"/>
    <w:rsid w:val="00015C71"/>
    <w:rsid w:val="00015C94"/>
    <w:rsid w:val="00015CBE"/>
    <w:rsid w:val="00015D66"/>
    <w:rsid w:val="00015F07"/>
    <w:rsid w:val="00015F8E"/>
    <w:rsid w:val="00015FE3"/>
    <w:rsid w:val="0001620C"/>
    <w:rsid w:val="00016247"/>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35E"/>
    <w:rsid w:val="00017511"/>
    <w:rsid w:val="00017681"/>
    <w:rsid w:val="00017C6C"/>
    <w:rsid w:val="00017DAE"/>
    <w:rsid w:val="00017DBA"/>
    <w:rsid w:val="00020244"/>
    <w:rsid w:val="00020502"/>
    <w:rsid w:val="00020518"/>
    <w:rsid w:val="00020615"/>
    <w:rsid w:val="00020632"/>
    <w:rsid w:val="000206CE"/>
    <w:rsid w:val="00020A3C"/>
    <w:rsid w:val="00020A6A"/>
    <w:rsid w:val="00020A6D"/>
    <w:rsid w:val="00020B5C"/>
    <w:rsid w:val="00020B60"/>
    <w:rsid w:val="00020FF6"/>
    <w:rsid w:val="0002101D"/>
    <w:rsid w:val="00021036"/>
    <w:rsid w:val="000210C4"/>
    <w:rsid w:val="00021454"/>
    <w:rsid w:val="000214CD"/>
    <w:rsid w:val="000219B8"/>
    <w:rsid w:val="00021DEC"/>
    <w:rsid w:val="00021ED5"/>
    <w:rsid w:val="00021F04"/>
    <w:rsid w:val="00022154"/>
    <w:rsid w:val="000221F0"/>
    <w:rsid w:val="0002223B"/>
    <w:rsid w:val="00022328"/>
    <w:rsid w:val="000223CE"/>
    <w:rsid w:val="00022405"/>
    <w:rsid w:val="00022444"/>
    <w:rsid w:val="00022564"/>
    <w:rsid w:val="00022740"/>
    <w:rsid w:val="00022997"/>
    <w:rsid w:val="00022B67"/>
    <w:rsid w:val="00022BAA"/>
    <w:rsid w:val="00022EE4"/>
    <w:rsid w:val="00023081"/>
    <w:rsid w:val="00023146"/>
    <w:rsid w:val="00023163"/>
    <w:rsid w:val="00023240"/>
    <w:rsid w:val="0002334F"/>
    <w:rsid w:val="000233BA"/>
    <w:rsid w:val="00023624"/>
    <w:rsid w:val="000237D4"/>
    <w:rsid w:val="00023858"/>
    <w:rsid w:val="0002393C"/>
    <w:rsid w:val="0002397D"/>
    <w:rsid w:val="000239ED"/>
    <w:rsid w:val="00023A6D"/>
    <w:rsid w:val="00023B03"/>
    <w:rsid w:val="00023B54"/>
    <w:rsid w:val="00023B8D"/>
    <w:rsid w:val="00023D18"/>
    <w:rsid w:val="00023D83"/>
    <w:rsid w:val="00023E03"/>
    <w:rsid w:val="00023F7E"/>
    <w:rsid w:val="00024171"/>
    <w:rsid w:val="0002420F"/>
    <w:rsid w:val="00024228"/>
    <w:rsid w:val="000246B3"/>
    <w:rsid w:val="00024B05"/>
    <w:rsid w:val="00024E6C"/>
    <w:rsid w:val="00024E96"/>
    <w:rsid w:val="00025013"/>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C8"/>
    <w:rsid w:val="000276F8"/>
    <w:rsid w:val="00027844"/>
    <w:rsid w:val="000278F5"/>
    <w:rsid w:val="00027C71"/>
    <w:rsid w:val="00027CA7"/>
    <w:rsid w:val="00027CC7"/>
    <w:rsid w:val="00027EF2"/>
    <w:rsid w:val="000300A3"/>
    <w:rsid w:val="000305AA"/>
    <w:rsid w:val="0003078A"/>
    <w:rsid w:val="00030876"/>
    <w:rsid w:val="00030A27"/>
    <w:rsid w:val="00030C95"/>
    <w:rsid w:val="00030C9C"/>
    <w:rsid w:val="00030F6F"/>
    <w:rsid w:val="000312B4"/>
    <w:rsid w:val="00031455"/>
    <w:rsid w:val="00031478"/>
    <w:rsid w:val="0003153E"/>
    <w:rsid w:val="000317B2"/>
    <w:rsid w:val="00031FDC"/>
    <w:rsid w:val="0003200C"/>
    <w:rsid w:val="0003213B"/>
    <w:rsid w:val="000322B3"/>
    <w:rsid w:val="0003244D"/>
    <w:rsid w:val="00032465"/>
    <w:rsid w:val="00032501"/>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FCB"/>
    <w:rsid w:val="00034FDF"/>
    <w:rsid w:val="00035327"/>
    <w:rsid w:val="000353E2"/>
    <w:rsid w:val="000354C5"/>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C02"/>
    <w:rsid w:val="00041D7E"/>
    <w:rsid w:val="00041E73"/>
    <w:rsid w:val="00041EA7"/>
    <w:rsid w:val="0004207E"/>
    <w:rsid w:val="00042265"/>
    <w:rsid w:val="000422D5"/>
    <w:rsid w:val="000429F2"/>
    <w:rsid w:val="00042C07"/>
    <w:rsid w:val="00042CD6"/>
    <w:rsid w:val="00042CF0"/>
    <w:rsid w:val="00042D84"/>
    <w:rsid w:val="00042DAD"/>
    <w:rsid w:val="00042DD0"/>
    <w:rsid w:val="000430CC"/>
    <w:rsid w:val="0004319F"/>
    <w:rsid w:val="00043239"/>
    <w:rsid w:val="00043310"/>
    <w:rsid w:val="00043336"/>
    <w:rsid w:val="00043497"/>
    <w:rsid w:val="0004353E"/>
    <w:rsid w:val="00043632"/>
    <w:rsid w:val="00043639"/>
    <w:rsid w:val="0004366C"/>
    <w:rsid w:val="00043F61"/>
    <w:rsid w:val="00044270"/>
    <w:rsid w:val="000442B8"/>
    <w:rsid w:val="00044407"/>
    <w:rsid w:val="000444B4"/>
    <w:rsid w:val="0004459E"/>
    <w:rsid w:val="00044706"/>
    <w:rsid w:val="00044962"/>
    <w:rsid w:val="00044BB8"/>
    <w:rsid w:val="00044E97"/>
    <w:rsid w:val="00044EF4"/>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97"/>
    <w:rsid w:val="00046249"/>
    <w:rsid w:val="000462AA"/>
    <w:rsid w:val="00046323"/>
    <w:rsid w:val="00046650"/>
    <w:rsid w:val="000467F4"/>
    <w:rsid w:val="000468B8"/>
    <w:rsid w:val="000469F3"/>
    <w:rsid w:val="00046A5F"/>
    <w:rsid w:val="00046D18"/>
    <w:rsid w:val="0004757C"/>
    <w:rsid w:val="00047698"/>
    <w:rsid w:val="000476D2"/>
    <w:rsid w:val="00047B56"/>
    <w:rsid w:val="00047B7E"/>
    <w:rsid w:val="00047C55"/>
    <w:rsid w:val="00047EE8"/>
    <w:rsid w:val="0005015D"/>
    <w:rsid w:val="0005022F"/>
    <w:rsid w:val="000502FB"/>
    <w:rsid w:val="0005032F"/>
    <w:rsid w:val="00050521"/>
    <w:rsid w:val="0005074E"/>
    <w:rsid w:val="000507C6"/>
    <w:rsid w:val="000507F3"/>
    <w:rsid w:val="000507F8"/>
    <w:rsid w:val="00050900"/>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513"/>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5A"/>
    <w:rsid w:val="000536C8"/>
    <w:rsid w:val="000539D0"/>
    <w:rsid w:val="00053A77"/>
    <w:rsid w:val="00053A9B"/>
    <w:rsid w:val="00053B89"/>
    <w:rsid w:val="00053E50"/>
    <w:rsid w:val="00053EC9"/>
    <w:rsid w:val="00053F94"/>
    <w:rsid w:val="00053FD2"/>
    <w:rsid w:val="000541DD"/>
    <w:rsid w:val="00054201"/>
    <w:rsid w:val="00054479"/>
    <w:rsid w:val="000544F2"/>
    <w:rsid w:val="000545F5"/>
    <w:rsid w:val="00054612"/>
    <w:rsid w:val="000548D6"/>
    <w:rsid w:val="0005497F"/>
    <w:rsid w:val="00054A9A"/>
    <w:rsid w:val="00054B0F"/>
    <w:rsid w:val="00054D6E"/>
    <w:rsid w:val="00054DEB"/>
    <w:rsid w:val="00054FED"/>
    <w:rsid w:val="00055056"/>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26"/>
    <w:rsid w:val="00055FA0"/>
    <w:rsid w:val="00056168"/>
    <w:rsid w:val="000561AF"/>
    <w:rsid w:val="00056314"/>
    <w:rsid w:val="00056343"/>
    <w:rsid w:val="00056640"/>
    <w:rsid w:val="00056901"/>
    <w:rsid w:val="0005692C"/>
    <w:rsid w:val="00056D3D"/>
    <w:rsid w:val="00056D92"/>
    <w:rsid w:val="00056DEB"/>
    <w:rsid w:val="00056EA5"/>
    <w:rsid w:val="0005705D"/>
    <w:rsid w:val="000572BD"/>
    <w:rsid w:val="00057359"/>
    <w:rsid w:val="000574DC"/>
    <w:rsid w:val="00057691"/>
    <w:rsid w:val="0005775C"/>
    <w:rsid w:val="0005798E"/>
    <w:rsid w:val="000579CE"/>
    <w:rsid w:val="00057AF9"/>
    <w:rsid w:val="00057C9C"/>
    <w:rsid w:val="00057CC3"/>
    <w:rsid w:val="00057EA5"/>
    <w:rsid w:val="00057F29"/>
    <w:rsid w:val="00057F5A"/>
    <w:rsid w:val="00060441"/>
    <w:rsid w:val="000606C1"/>
    <w:rsid w:val="000606DC"/>
    <w:rsid w:val="0006072D"/>
    <w:rsid w:val="00060A02"/>
    <w:rsid w:val="00060A52"/>
    <w:rsid w:val="00060DAA"/>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B3C"/>
    <w:rsid w:val="00067BA0"/>
    <w:rsid w:val="00067C9A"/>
    <w:rsid w:val="00067CB5"/>
    <w:rsid w:val="00067DA4"/>
    <w:rsid w:val="00067FCD"/>
    <w:rsid w:val="00070160"/>
    <w:rsid w:val="0007029A"/>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5B2"/>
    <w:rsid w:val="00071D21"/>
    <w:rsid w:val="00071E42"/>
    <w:rsid w:val="0007200F"/>
    <w:rsid w:val="00072033"/>
    <w:rsid w:val="000721E4"/>
    <w:rsid w:val="000722E4"/>
    <w:rsid w:val="000725FE"/>
    <w:rsid w:val="00072869"/>
    <w:rsid w:val="000728C8"/>
    <w:rsid w:val="00072974"/>
    <w:rsid w:val="00072A68"/>
    <w:rsid w:val="00072B45"/>
    <w:rsid w:val="00072B4C"/>
    <w:rsid w:val="00072BE6"/>
    <w:rsid w:val="00072E17"/>
    <w:rsid w:val="00072E98"/>
    <w:rsid w:val="00072EB3"/>
    <w:rsid w:val="00072F71"/>
    <w:rsid w:val="00073147"/>
    <w:rsid w:val="0007329B"/>
    <w:rsid w:val="00073469"/>
    <w:rsid w:val="000735F3"/>
    <w:rsid w:val="00073603"/>
    <w:rsid w:val="0007362D"/>
    <w:rsid w:val="00073985"/>
    <w:rsid w:val="00073D43"/>
    <w:rsid w:val="00073DA2"/>
    <w:rsid w:val="00073F46"/>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74F"/>
    <w:rsid w:val="00081802"/>
    <w:rsid w:val="00081B3F"/>
    <w:rsid w:val="00081B8C"/>
    <w:rsid w:val="00081DC2"/>
    <w:rsid w:val="00081F29"/>
    <w:rsid w:val="000821A0"/>
    <w:rsid w:val="000822F4"/>
    <w:rsid w:val="0008248F"/>
    <w:rsid w:val="000825A8"/>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EFA"/>
    <w:rsid w:val="00084FF6"/>
    <w:rsid w:val="00085002"/>
    <w:rsid w:val="00085228"/>
    <w:rsid w:val="000853C6"/>
    <w:rsid w:val="00085A40"/>
    <w:rsid w:val="00085BED"/>
    <w:rsid w:val="00085DB4"/>
    <w:rsid w:val="00085F2A"/>
    <w:rsid w:val="00085F41"/>
    <w:rsid w:val="00086340"/>
    <w:rsid w:val="00086351"/>
    <w:rsid w:val="0008672C"/>
    <w:rsid w:val="0008687E"/>
    <w:rsid w:val="000868CD"/>
    <w:rsid w:val="00086A48"/>
    <w:rsid w:val="00086AEC"/>
    <w:rsid w:val="00086BCC"/>
    <w:rsid w:val="00086E6C"/>
    <w:rsid w:val="00086F7E"/>
    <w:rsid w:val="00087039"/>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5F3"/>
    <w:rsid w:val="00092704"/>
    <w:rsid w:val="0009270D"/>
    <w:rsid w:val="00092755"/>
    <w:rsid w:val="0009288B"/>
    <w:rsid w:val="0009293B"/>
    <w:rsid w:val="000929C1"/>
    <w:rsid w:val="00092B30"/>
    <w:rsid w:val="00092D65"/>
    <w:rsid w:val="00092EE4"/>
    <w:rsid w:val="00092F92"/>
    <w:rsid w:val="00093008"/>
    <w:rsid w:val="00093020"/>
    <w:rsid w:val="0009337C"/>
    <w:rsid w:val="00093476"/>
    <w:rsid w:val="0009353F"/>
    <w:rsid w:val="0009357B"/>
    <w:rsid w:val="000935BC"/>
    <w:rsid w:val="0009377F"/>
    <w:rsid w:val="00093816"/>
    <w:rsid w:val="00093883"/>
    <w:rsid w:val="00093C7D"/>
    <w:rsid w:val="00093DCE"/>
    <w:rsid w:val="000942D0"/>
    <w:rsid w:val="0009432D"/>
    <w:rsid w:val="00094382"/>
    <w:rsid w:val="00094508"/>
    <w:rsid w:val="000945F2"/>
    <w:rsid w:val="0009463A"/>
    <w:rsid w:val="0009473E"/>
    <w:rsid w:val="0009486B"/>
    <w:rsid w:val="000948CA"/>
    <w:rsid w:val="00094987"/>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C74"/>
    <w:rsid w:val="00097D44"/>
    <w:rsid w:val="00097F3F"/>
    <w:rsid w:val="00097F4C"/>
    <w:rsid w:val="000A007F"/>
    <w:rsid w:val="000A01C1"/>
    <w:rsid w:val="000A01D0"/>
    <w:rsid w:val="000A03E0"/>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A59"/>
    <w:rsid w:val="000A1A6B"/>
    <w:rsid w:val="000A1D86"/>
    <w:rsid w:val="000A1E0D"/>
    <w:rsid w:val="000A1F31"/>
    <w:rsid w:val="000A1F6A"/>
    <w:rsid w:val="000A1FA5"/>
    <w:rsid w:val="000A1FB0"/>
    <w:rsid w:val="000A215E"/>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5011"/>
    <w:rsid w:val="000A518C"/>
    <w:rsid w:val="000A524C"/>
    <w:rsid w:val="000A52E4"/>
    <w:rsid w:val="000A5525"/>
    <w:rsid w:val="000A555E"/>
    <w:rsid w:val="000A55E9"/>
    <w:rsid w:val="000A594C"/>
    <w:rsid w:val="000A5BD1"/>
    <w:rsid w:val="000A5CFA"/>
    <w:rsid w:val="000A6118"/>
    <w:rsid w:val="000A6156"/>
    <w:rsid w:val="000A63C3"/>
    <w:rsid w:val="000A647D"/>
    <w:rsid w:val="000A651D"/>
    <w:rsid w:val="000A65FC"/>
    <w:rsid w:val="000A6777"/>
    <w:rsid w:val="000A6C20"/>
    <w:rsid w:val="000A6CCC"/>
    <w:rsid w:val="000A7002"/>
    <w:rsid w:val="000A70AD"/>
    <w:rsid w:val="000A7105"/>
    <w:rsid w:val="000A71C2"/>
    <w:rsid w:val="000A7262"/>
    <w:rsid w:val="000A738B"/>
    <w:rsid w:val="000A73EA"/>
    <w:rsid w:val="000A77A5"/>
    <w:rsid w:val="000A7801"/>
    <w:rsid w:val="000A79D3"/>
    <w:rsid w:val="000A7B77"/>
    <w:rsid w:val="000A7BEB"/>
    <w:rsid w:val="000A7D17"/>
    <w:rsid w:val="000A7D31"/>
    <w:rsid w:val="000A7DA1"/>
    <w:rsid w:val="000A7E6A"/>
    <w:rsid w:val="000A7E95"/>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2B2"/>
    <w:rsid w:val="000B630F"/>
    <w:rsid w:val="000B63DA"/>
    <w:rsid w:val="000B63DE"/>
    <w:rsid w:val="000B64DE"/>
    <w:rsid w:val="000B650A"/>
    <w:rsid w:val="000B6792"/>
    <w:rsid w:val="000B6A29"/>
    <w:rsid w:val="000B6B06"/>
    <w:rsid w:val="000B6D4D"/>
    <w:rsid w:val="000B6D93"/>
    <w:rsid w:val="000B6E54"/>
    <w:rsid w:val="000B6EB2"/>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105E"/>
    <w:rsid w:val="000C1104"/>
    <w:rsid w:val="000C1127"/>
    <w:rsid w:val="000C15BF"/>
    <w:rsid w:val="000C15EC"/>
    <w:rsid w:val="000C189E"/>
    <w:rsid w:val="000C18F0"/>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568"/>
    <w:rsid w:val="000C38A3"/>
    <w:rsid w:val="000C390B"/>
    <w:rsid w:val="000C395F"/>
    <w:rsid w:val="000C3ACC"/>
    <w:rsid w:val="000C3AF0"/>
    <w:rsid w:val="000C3EB4"/>
    <w:rsid w:val="000C3EE5"/>
    <w:rsid w:val="000C3F12"/>
    <w:rsid w:val="000C40C8"/>
    <w:rsid w:val="000C4176"/>
    <w:rsid w:val="000C41DC"/>
    <w:rsid w:val="000C43CF"/>
    <w:rsid w:val="000C4504"/>
    <w:rsid w:val="000C4571"/>
    <w:rsid w:val="000C45E3"/>
    <w:rsid w:val="000C4634"/>
    <w:rsid w:val="000C47AC"/>
    <w:rsid w:val="000C48B3"/>
    <w:rsid w:val="000C4948"/>
    <w:rsid w:val="000C4BA6"/>
    <w:rsid w:val="000C4C5C"/>
    <w:rsid w:val="000C4D9C"/>
    <w:rsid w:val="000C4F80"/>
    <w:rsid w:val="000C524E"/>
    <w:rsid w:val="000C5312"/>
    <w:rsid w:val="000C5365"/>
    <w:rsid w:val="000C550D"/>
    <w:rsid w:val="000C5733"/>
    <w:rsid w:val="000C57B5"/>
    <w:rsid w:val="000C5855"/>
    <w:rsid w:val="000C59CE"/>
    <w:rsid w:val="000C5A38"/>
    <w:rsid w:val="000C5A96"/>
    <w:rsid w:val="000C5BC4"/>
    <w:rsid w:val="000C5C5C"/>
    <w:rsid w:val="000C5CD2"/>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34F"/>
    <w:rsid w:val="000D3418"/>
    <w:rsid w:val="000D359A"/>
    <w:rsid w:val="000D3688"/>
    <w:rsid w:val="000D3A6D"/>
    <w:rsid w:val="000D3A96"/>
    <w:rsid w:val="000D3B8F"/>
    <w:rsid w:val="000D3CAB"/>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DE4"/>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88D"/>
    <w:rsid w:val="000D7D0F"/>
    <w:rsid w:val="000D7EDC"/>
    <w:rsid w:val="000D7FB5"/>
    <w:rsid w:val="000E001C"/>
    <w:rsid w:val="000E009B"/>
    <w:rsid w:val="000E01B6"/>
    <w:rsid w:val="000E0364"/>
    <w:rsid w:val="000E07C5"/>
    <w:rsid w:val="000E0AB1"/>
    <w:rsid w:val="000E0B21"/>
    <w:rsid w:val="000E0C2F"/>
    <w:rsid w:val="000E0E84"/>
    <w:rsid w:val="000E0F67"/>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AE"/>
    <w:rsid w:val="000E30EB"/>
    <w:rsid w:val="000E320C"/>
    <w:rsid w:val="000E347E"/>
    <w:rsid w:val="000E34AF"/>
    <w:rsid w:val="000E3528"/>
    <w:rsid w:val="000E3666"/>
    <w:rsid w:val="000E3866"/>
    <w:rsid w:val="000E3D5D"/>
    <w:rsid w:val="000E4030"/>
    <w:rsid w:val="000E42E2"/>
    <w:rsid w:val="000E42EB"/>
    <w:rsid w:val="000E440A"/>
    <w:rsid w:val="000E441C"/>
    <w:rsid w:val="000E459C"/>
    <w:rsid w:val="000E4930"/>
    <w:rsid w:val="000E49B0"/>
    <w:rsid w:val="000E4AA0"/>
    <w:rsid w:val="000E4B20"/>
    <w:rsid w:val="000E4BF9"/>
    <w:rsid w:val="000E4E27"/>
    <w:rsid w:val="000E4E32"/>
    <w:rsid w:val="000E4E4F"/>
    <w:rsid w:val="000E4F02"/>
    <w:rsid w:val="000E5168"/>
    <w:rsid w:val="000E5430"/>
    <w:rsid w:val="000E557B"/>
    <w:rsid w:val="000E55C7"/>
    <w:rsid w:val="000E5688"/>
    <w:rsid w:val="000E592E"/>
    <w:rsid w:val="000E5983"/>
    <w:rsid w:val="000E5A6B"/>
    <w:rsid w:val="000E5A8A"/>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75"/>
    <w:rsid w:val="000F6083"/>
    <w:rsid w:val="000F63E4"/>
    <w:rsid w:val="000F6499"/>
    <w:rsid w:val="000F670C"/>
    <w:rsid w:val="000F6854"/>
    <w:rsid w:val="000F6C79"/>
    <w:rsid w:val="000F6EB1"/>
    <w:rsid w:val="000F6F2B"/>
    <w:rsid w:val="000F7020"/>
    <w:rsid w:val="000F7098"/>
    <w:rsid w:val="000F7174"/>
    <w:rsid w:val="000F72E5"/>
    <w:rsid w:val="000F73B0"/>
    <w:rsid w:val="000F75DA"/>
    <w:rsid w:val="000F7842"/>
    <w:rsid w:val="000F7AE1"/>
    <w:rsid w:val="000F7B84"/>
    <w:rsid w:val="000F7C1C"/>
    <w:rsid w:val="000F7C50"/>
    <w:rsid w:val="000F7CAB"/>
    <w:rsid w:val="000F7E51"/>
    <w:rsid w:val="00100015"/>
    <w:rsid w:val="0010018A"/>
    <w:rsid w:val="001004C1"/>
    <w:rsid w:val="001004E4"/>
    <w:rsid w:val="0010050F"/>
    <w:rsid w:val="0010069A"/>
    <w:rsid w:val="00100756"/>
    <w:rsid w:val="0010086B"/>
    <w:rsid w:val="001008C3"/>
    <w:rsid w:val="001009A9"/>
    <w:rsid w:val="00100A56"/>
    <w:rsid w:val="00100BA9"/>
    <w:rsid w:val="00100FA8"/>
    <w:rsid w:val="00101030"/>
    <w:rsid w:val="00101523"/>
    <w:rsid w:val="001018AF"/>
    <w:rsid w:val="001018C4"/>
    <w:rsid w:val="00101C00"/>
    <w:rsid w:val="00101EF2"/>
    <w:rsid w:val="0010254C"/>
    <w:rsid w:val="0010258C"/>
    <w:rsid w:val="00102708"/>
    <w:rsid w:val="0010273A"/>
    <w:rsid w:val="00102810"/>
    <w:rsid w:val="00102A89"/>
    <w:rsid w:val="00102C31"/>
    <w:rsid w:val="00102D7B"/>
    <w:rsid w:val="00102F26"/>
    <w:rsid w:val="001030AC"/>
    <w:rsid w:val="00103373"/>
    <w:rsid w:val="0010337C"/>
    <w:rsid w:val="001034A3"/>
    <w:rsid w:val="001035A0"/>
    <w:rsid w:val="00103982"/>
    <w:rsid w:val="00103A12"/>
    <w:rsid w:val="00103CD1"/>
    <w:rsid w:val="00103F42"/>
    <w:rsid w:val="00103F64"/>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12"/>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338"/>
    <w:rsid w:val="0011041B"/>
    <w:rsid w:val="001104FA"/>
    <w:rsid w:val="001105A4"/>
    <w:rsid w:val="0011072B"/>
    <w:rsid w:val="00110934"/>
    <w:rsid w:val="00110C68"/>
    <w:rsid w:val="001112EA"/>
    <w:rsid w:val="001112EE"/>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FE"/>
    <w:rsid w:val="00113EFD"/>
    <w:rsid w:val="0011405C"/>
    <w:rsid w:val="00114179"/>
    <w:rsid w:val="0011441D"/>
    <w:rsid w:val="00114525"/>
    <w:rsid w:val="001146E9"/>
    <w:rsid w:val="0011473C"/>
    <w:rsid w:val="001147AE"/>
    <w:rsid w:val="00114A5D"/>
    <w:rsid w:val="00114C7C"/>
    <w:rsid w:val="00114E71"/>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BAC"/>
    <w:rsid w:val="00120D3B"/>
    <w:rsid w:val="00120D7D"/>
    <w:rsid w:val="00120E33"/>
    <w:rsid w:val="00120E7A"/>
    <w:rsid w:val="00121098"/>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B17"/>
    <w:rsid w:val="00126E7A"/>
    <w:rsid w:val="00127045"/>
    <w:rsid w:val="00127409"/>
    <w:rsid w:val="0012744A"/>
    <w:rsid w:val="00127586"/>
    <w:rsid w:val="001275E5"/>
    <w:rsid w:val="0012778D"/>
    <w:rsid w:val="00127A3A"/>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620"/>
    <w:rsid w:val="00135842"/>
    <w:rsid w:val="001358FA"/>
    <w:rsid w:val="00135CED"/>
    <w:rsid w:val="00135D98"/>
    <w:rsid w:val="00135DD9"/>
    <w:rsid w:val="00135E60"/>
    <w:rsid w:val="0013610F"/>
    <w:rsid w:val="0013618E"/>
    <w:rsid w:val="00136208"/>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B1"/>
    <w:rsid w:val="00140FC3"/>
    <w:rsid w:val="001410A2"/>
    <w:rsid w:val="0014121F"/>
    <w:rsid w:val="00141337"/>
    <w:rsid w:val="00141375"/>
    <w:rsid w:val="001416F8"/>
    <w:rsid w:val="001418D0"/>
    <w:rsid w:val="0014198E"/>
    <w:rsid w:val="001419E0"/>
    <w:rsid w:val="00141AFB"/>
    <w:rsid w:val="00141D4D"/>
    <w:rsid w:val="00141D9A"/>
    <w:rsid w:val="001422A0"/>
    <w:rsid w:val="001422DE"/>
    <w:rsid w:val="0014233C"/>
    <w:rsid w:val="0014243F"/>
    <w:rsid w:val="001424B3"/>
    <w:rsid w:val="0014265E"/>
    <w:rsid w:val="0014294D"/>
    <w:rsid w:val="00142E19"/>
    <w:rsid w:val="00142F15"/>
    <w:rsid w:val="00142FBC"/>
    <w:rsid w:val="00143154"/>
    <w:rsid w:val="00143262"/>
    <w:rsid w:val="00143368"/>
    <w:rsid w:val="00143447"/>
    <w:rsid w:val="001434C0"/>
    <w:rsid w:val="001435A6"/>
    <w:rsid w:val="00143673"/>
    <w:rsid w:val="00143807"/>
    <w:rsid w:val="00143847"/>
    <w:rsid w:val="00143860"/>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329"/>
    <w:rsid w:val="0014638A"/>
    <w:rsid w:val="001465C4"/>
    <w:rsid w:val="001465DB"/>
    <w:rsid w:val="0014663E"/>
    <w:rsid w:val="001466AE"/>
    <w:rsid w:val="001466BF"/>
    <w:rsid w:val="001466F0"/>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47"/>
    <w:rsid w:val="00150DB3"/>
    <w:rsid w:val="001510BD"/>
    <w:rsid w:val="0015110A"/>
    <w:rsid w:val="0015114A"/>
    <w:rsid w:val="001513F9"/>
    <w:rsid w:val="001514AB"/>
    <w:rsid w:val="001514AF"/>
    <w:rsid w:val="0015158D"/>
    <w:rsid w:val="001515EE"/>
    <w:rsid w:val="001516EF"/>
    <w:rsid w:val="00151760"/>
    <w:rsid w:val="00152173"/>
    <w:rsid w:val="001521F6"/>
    <w:rsid w:val="00152232"/>
    <w:rsid w:val="00152670"/>
    <w:rsid w:val="001526BE"/>
    <w:rsid w:val="00152795"/>
    <w:rsid w:val="001529C1"/>
    <w:rsid w:val="00152A91"/>
    <w:rsid w:val="00152BA3"/>
    <w:rsid w:val="00152CB9"/>
    <w:rsid w:val="00152CE2"/>
    <w:rsid w:val="00152D38"/>
    <w:rsid w:val="00153054"/>
    <w:rsid w:val="00153454"/>
    <w:rsid w:val="00153455"/>
    <w:rsid w:val="001534E2"/>
    <w:rsid w:val="001536D8"/>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B1"/>
    <w:rsid w:val="00154E09"/>
    <w:rsid w:val="001550C0"/>
    <w:rsid w:val="00155143"/>
    <w:rsid w:val="0015518C"/>
    <w:rsid w:val="00155355"/>
    <w:rsid w:val="0015562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99"/>
    <w:rsid w:val="001631DD"/>
    <w:rsid w:val="00163209"/>
    <w:rsid w:val="00163248"/>
    <w:rsid w:val="0016329D"/>
    <w:rsid w:val="001632ED"/>
    <w:rsid w:val="001632FC"/>
    <w:rsid w:val="001633DB"/>
    <w:rsid w:val="001634F2"/>
    <w:rsid w:val="001635EC"/>
    <w:rsid w:val="001635F4"/>
    <w:rsid w:val="001635F8"/>
    <w:rsid w:val="001636D1"/>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9E6"/>
    <w:rsid w:val="00167A04"/>
    <w:rsid w:val="00167E3A"/>
    <w:rsid w:val="00167E5D"/>
    <w:rsid w:val="00167E82"/>
    <w:rsid w:val="00170056"/>
    <w:rsid w:val="0017019F"/>
    <w:rsid w:val="001701CC"/>
    <w:rsid w:val="001701D6"/>
    <w:rsid w:val="001702FF"/>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C02"/>
    <w:rsid w:val="00172CB8"/>
    <w:rsid w:val="00172CDB"/>
    <w:rsid w:val="00173461"/>
    <w:rsid w:val="001734F9"/>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AD5"/>
    <w:rsid w:val="00176FAC"/>
    <w:rsid w:val="00177331"/>
    <w:rsid w:val="0017738A"/>
    <w:rsid w:val="0017739A"/>
    <w:rsid w:val="0017760C"/>
    <w:rsid w:val="0017761A"/>
    <w:rsid w:val="0017778B"/>
    <w:rsid w:val="00177ADB"/>
    <w:rsid w:val="00177AF0"/>
    <w:rsid w:val="00177B63"/>
    <w:rsid w:val="00177C38"/>
    <w:rsid w:val="00177D85"/>
    <w:rsid w:val="0018007F"/>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56C"/>
    <w:rsid w:val="001826BC"/>
    <w:rsid w:val="00182843"/>
    <w:rsid w:val="00182848"/>
    <w:rsid w:val="00182979"/>
    <w:rsid w:val="001829C4"/>
    <w:rsid w:val="00182E18"/>
    <w:rsid w:val="00182F23"/>
    <w:rsid w:val="0018302D"/>
    <w:rsid w:val="001835ED"/>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B0D"/>
    <w:rsid w:val="00184C9D"/>
    <w:rsid w:val="00184D6B"/>
    <w:rsid w:val="00184E39"/>
    <w:rsid w:val="00184EEF"/>
    <w:rsid w:val="00184FBB"/>
    <w:rsid w:val="00185271"/>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BD"/>
    <w:rsid w:val="00187038"/>
    <w:rsid w:val="001871F0"/>
    <w:rsid w:val="001871F7"/>
    <w:rsid w:val="00187363"/>
    <w:rsid w:val="0018750E"/>
    <w:rsid w:val="001877C8"/>
    <w:rsid w:val="0018788E"/>
    <w:rsid w:val="0018797E"/>
    <w:rsid w:val="00187A16"/>
    <w:rsid w:val="00187FAC"/>
    <w:rsid w:val="001900D7"/>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F5"/>
    <w:rsid w:val="00194F38"/>
    <w:rsid w:val="00194FC8"/>
    <w:rsid w:val="00194FDC"/>
    <w:rsid w:val="00195008"/>
    <w:rsid w:val="0019515B"/>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E16"/>
    <w:rsid w:val="001A0FD8"/>
    <w:rsid w:val="001A11AF"/>
    <w:rsid w:val="001A1206"/>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91F"/>
    <w:rsid w:val="001A399B"/>
    <w:rsid w:val="001A3A40"/>
    <w:rsid w:val="001A3A89"/>
    <w:rsid w:val="001A3BE4"/>
    <w:rsid w:val="001A3DAD"/>
    <w:rsid w:val="001A3E11"/>
    <w:rsid w:val="001A3F19"/>
    <w:rsid w:val="001A3FBC"/>
    <w:rsid w:val="001A40CF"/>
    <w:rsid w:val="001A41BE"/>
    <w:rsid w:val="001A4347"/>
    <w:rsid w:val="001A4838"/>
    <w:rsid w:val="001A4D6A"/>
    <w:rsid w:val="001A5014"/>
    <w:rsid w:val="001A5092"/>
    <w:rsid w:val="001A5141"/>
    <w:rsid w:val="001A517E"/>
    <w:rsid w:val="001A53D8"/>
    <w:rsid w:val="001A56F3"/>
    <w:rsid w:val="001A5816"/>
    <w:rsid w:val="001A5961"/>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E99"/>
    <w:rsid w:val="001A7FAD"/>
    <w:rsid w:val="001B005B"/>
    <w:rsid w:val="001B00EB"/>
    <w:rsid w:val="001B0281"/>
    <w:rsid w:val="001B02AD"/>
    <w:rsid w:val="001B0615"/>
    <w:rsid w:val="001B0687"/>
    <w:rsid w:val="001B07DB"/>
    <w:rsid w:val="001B09AF"/>
    <w:rsid w:val="001B0AC9"/>
    <w:rsid w:val="001B0B4E"/>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EF"/>
    <w:rsid w:val="001B2814"/>
    <w:rsid w:val="001B286D"/>
    <w:rsid w:val="001B28ED"/>
    <w:rsid w:val="001B2940"/>
    <w:rsid w:val="001B2A92"/>
    <w:rsid w:val="001B2AA4"/>
    <w:rsid w:val="001B2E39"/>
    <w:rsid w:val="001B2EE1"/>
    <w:rsid w:val="001B3046"/>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84"/>
    <w:rsid w:val="001B7A92"/>
    <w:rsid w:val="001B7C7B"/>
    <w:rsid w:val="001B7ED3"/>
    <w:rsid w:val="001B7FC5"/>
    <w:rsid w:val="001C013B"/>
    <w:rsid w:val="001C0223"/>
    <w:rsid w:val="001C036A"/>
    <w:rsid w:val="001C0372"/>
    <w:rsid w:val="001C0453"/>
    <w:rsid w:val="001C047F"/>
    <w:rsid w:val="001C05F5"/>
    <w:rsid w:val="001C0696"/>
    <w:rsid w:val="001C0730"/>
    <w:rsid w:val="001C0A5F"/>
    <w:rsid w:val="001C0C3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338"/>
    <w:rsid w:val="001C3466"/>
    <w:rsid w:val="001C34B4"/>
    <w:rsid w:val="001C3506"/>
    <w:rsid w:val="001C351F"/>
    <w:rsid w:val="001C354E"/>
    <w:rsid w:val="001C3793"/>
    <w:rsid w:val="001C39BF"/>
    <w:rsid w:val="001C3AD4"/>
    <w:rsid w:val="001C3BBC"/>
    <w:rsid w:val="001C3C8F"/>
    <w:rsid w:val="001C3D59"/>
    <w:rsid w:val="001C3FDC"/>
    <w:rsid w:val="001C40FA"/>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430"/>
    <w:rsid w:val="001C65E2"/>
    <w:rsid w:val="001C6616"/>
    <w:rsid w:val="001C6641"/>
    <w:rsid w:val="001C6987"/>
    <w:rsid w:val="001C6A35"/>
    <w:rsid w:val="001C6D89"/>
    <w:rsid w:val="001C6DBC"/>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6BE"/>
    <w:rsid w:val="001D08A0"/>
    <w:rsid w:val="001D08BE"/>
    <w:rsid w:val="001D0B85"/>
    <w:rsid w:val="001D0C5A"/>
    <w:rsid w:val="001D0D3B"/>
    <w:rsid w:val="001D0F32"/>
    <w:rsid w:val="001D123C"/>
    <w:rsid w:val="001D12CD"/>
    <w:rsid w:val="001D14A2"/>
    <w:rsid w:val="001D15DB"/>
    <w:rsid w:val="001D184F"/>
    <w:rsid w:val="001D18B1"/>
    <w:rsid w:val="001D1B01"/>
    <w:rsid w:val="001D1C82"/>
    <w:rsid w:val="001D1FA6"/>
    <w:rsid w:val="001D20E0"/>
    <w:rsid w:val="001D2187"/>
    <w:rsid w:val="001D2242"/>
    <w:rsid w:val="001D2279"/>
    <w:rsid w:val="001D2385"/>
    <w:rsid w:val="001D23CC"/>
    <w:rsid w:val="001D24D6"/>
    <w:rsid w:val="001D27F9"/>
    <w:rsid w:val="001D281A"/>
    <w:rsid w:val="001D2897"/>
    <w:rsid w:val="001D29BF"/>
    <w:rsid w:val="001D302B"/>
    <w:rsid w:val="001D339A"/>
    <w:rsid w:val="001D344D"/>
    <w:rsid w:val="001D34A5"/>
    <w:rsid w:val="001D34C0"/>
    <w:rsid w:val="001D3527"/>
    <w:rsid w:val="001D369E"/>
    <w:rsid w:val="001D3899"/>
    <w:rsid w:val="001D3BB5"/>
    <w:rsid w:val="001D3FA5"/>
    <w:rsid w:val="001D4039"/>
    <w:rsid w:val="001D41B9"/>
    <w:rsid w:val="001D4352"/>
    <w:rsid w:val="001D4397"/>
    <w:rsid w:val="001D467C"/>
    <w:rsid w:val="001D46A9"/>
    <w:rsid w:val="001D46B2"/>
    <w:rsid w:val="001D47B3"/>
    <w:rsid w:val="001D47CE"/>
    <w:rsid w:val="001D4A6D"/>
    <w:rsid w:val="001D4A78"/>
    <w:rsid w:val="001D4BD4"/>
    <w:rsid w:val="001D4E38"/>
    <w:rsid w:val="001D4EB7"/>
    <w:rsid w:val="001D4F3D"/>
    <w:rsid w:val="001D512A"/>
    <w:rsid w:val="001D51E5"/>
    <w:rsid w:val="001D5241"/>
    <w:rsid w:val="001D5288"/>
    <w:rsid w:val="001D5437"/>
    <w:rsid w:val="001D54F6"/>
    <w:rsid w:val="001D571C"/>
    <w:rsid w:val="001D5795"/>
    <w:rsid w:val="001D5803"/>
    <w:rsid w:val="001D58CB"/>
    <w:rsid w:val="001D5B77"/>
    <w:rsid w:val="001D5EAD"/>
    <w:rsid w:val="001D5ED2"/>
    <w:rsid w:val="001D601A"/>
    <w:rsid w:val="001D6301"/>
    <w:rsid w:val="001D634F"/>
    <w:rsid w:val="001D65A5"/>
    <w:rsid w:val="001D6706"/>
    <w:rsid w:val="001D6856"/>
    <w:rsid w:val="001D685A"/>
    <w:rsid w:val="001D68E5"/>
    <w:rsid w:val="001D6961"/>
    <w:rsid w:val="001D6B1A"/>
    <w:rsid w:val="001D6C33"/>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7"/>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CB"/>
    <w:rsid w:val="001F1BF4"/>
    <w:rsid w:val="001F1D0A"/>
    <w:rsid w:val="001F1F75"/>
    <w:rsid w:val="001F2342"/>
    <w:rsid w:val="001F2359"/>
    <w:rsid w:val="001F2383"/>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E1"/>
    <w:rsid w:val="001F582D"/>
    <w:rsid w:val="001F5DEF"/>
    <w:rsid w:val="001F5E7E"/>
    <w:rsid w:val="001F6103"/>
    <w:rsid w:val="001F63B6"/>
    <w:rsid w:val="001F66BE"/>
    <w:rsid w:val="001F683E"/>
    <w:rsid w:val="001F6AA3"/>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D4"/>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706"/>
    <w:rsid w:val="0020173F"/>
    <w:rsid w:val="002017A1"/>
    <w:rsid w:val="0020188F"/>
    <w:rsid w:val="002018B5"/>
    <w:rsid w:val="00201B32"/>
    <w:rsid w:val="00201C12"/>
    <w:rsid w:val="00201C98"/>
    <w:rsid w:val="00201CD5"/>
    <w:rsid w:val="00201EEA"/>
    <w:rsid w:val="00202133"/>
    <w:rsid w:val="0020250A"/>
    <w:rsid w:val="00202584"/>
    <w:rsid w:val="002025FF"/>
    <w:rsid w:val="00202605"/>
    <w:rsid w:val="00202807"/>
    <w:rsid w:val="00202B82"/>
    <w:rsid w:val="00202BA0"/>
    <w:rsid w:val="00202BE9"/>
    <w:rsid w:val="00202FD1"/>
    <w:rsid w:val="00203098"/>
    <w:rsid w:val="002030E3"/>
    <w:rsid w:val="0020323D"/>
    <w:rsid w:val="002032FF"/>
    <w:rsid w:val="002033D0"/>
    <w:rsid w:val="0020347C"/>
    <w:rsid w:val="0020349D"/>
    <w:rsid w:val="002035C0"/>
    <w:rsid w:val="002037AF"/>
    <w:rsid w:val="00203912"/>
    <w:rsid w:val="00203A7C"/>
    <w:rsid w:val="00203AEE"/>
    <w:rsid w:val="00203B4C"/>
    <w:rsid w:val="00203D58"/>
    <w:rsid w:val="00203D72"/>
    <w:rsid w:val="00203D73"/>
    <w:rsid w:val="00203EDD"/>
    <w:rsid w:val="00203F12"/>
    <w:rsid w:val="00203F58"/>
    <w:rsid w:val="0020429E"/>
    <w:rsid w:val="002042AC"/>
    <w:rsid w:val="0020453D"/>
    <w:rsid w:val="0020456D"/>
    <w:rsid w:val="00204598"/>
    <w:rsid w:val="0020479D"/>
    <w:rsid w:val="002048A3"/>
    <w:rsid w:val="0020493F"/>
    <w:rsid w:val="00204980"/>
    <w:rsid w:val="00204BA8"/>
    <w:rsid w:val="00204D9D"/>
    <w:rsid w:val="00204E78"/>
    <w:rsid w:val="00204F68"/>
    <w:rsid w:val="00204F6C"/>
    <w:rsid w:val="00205034"/>
    <w:rsid w:val="0020542C"/>
    <w:rsid w:val="00205567"/>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6D"/>
    <w:rsid w:val="00206981"/>
    <w:rsid w:val="00206A6A"/>
    <w:rsid w:val="00206B36"/>
    <w:rsid w:val="00206B42"/>
    <w:rsid w:val="00206B73"/>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887"/>
    <w:rsid w:val="0022197B"/>
    <w:rsid w:val="00221C3B"/>
    <w:rsid w:val="00221C71"/>
    <w:rsid w:val="00221CE2"/>
    <w:rsid w:val="00221D54"/>
    <w:rsid w:val="00221E06"/>
    <w:rsid w:val="00222055"/>
    <w:rsid w:val="00222057"/>
    <w:rsid w:val="00222331"/>
    <w:rsid w:val="0022243A"/>
    <w:rsid w:val="00222453"/>
    <w:rsid w:val="00222582"/>
    <w:rsid w:val="00222636"/>
    <w:rsid w:val="00222713"/>
    <w:rsid w:val="002227FD"/>
    <w:rsid w:val="002229B7"/>
    <w:rsid w:val="002229F9"/>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85"/>
    <w:rsid w:val="00226FAE"/>
    <w:rsid w:val="00227006"/>
    <w:rsid w:val="0022705C"/>
    <w:rsid w:val="002270BB"/>
    <w:rsid w:val="002270C7"/>
    <w:rsid w:val="00227151"/>
    <w:rsid w:val="002272E3"/>
    <w:rsid w:val="002276C1"/>
    <w:rsid w:val="00227740"/>
    <w:rsid w:val="002277B9"/>
    <w:rsid w:val="002279CF"/>
    <w:rsid w:val="00227A9D"/>
    <w:rsid w:val="00227B38"/>
    <w:rsid w:val="00227D04"/>
    <w:rsid w:val="00227D6A"/>
    <w:rsid w:val="00227DC9"/>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22C"/>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E1E"/>
    <w:rsid w:val="00234F89"/>
    <w:rsid w:val="00235001"/>
    <w:rsid w:val="0023509E"/>
    <w:rsid w:val="00235124"/>
    <w:rsid w:val="0023536D"/>
    <w:rsid w:val="00235384"/>
    <w:rsid w:val="0023564A"/>
    <w:rsid w:val="00235D25"/>
    <w:rsid w:val="00235E4E"/>
    <w:rsid w:val="00235F63"/>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CD"/>
    <w:rsid w:val="002424E9"/>
    <w:rsid w:val="002424F9"/>
    <w:rsid w:val="002425AA"/>
    <w:rsid w:val="002425C6"/>
    <w:rsid w:val="00242696"/>
    <w:rsid w:val="0024275D"/>
    <w:rsid w:val="0024279C"/>
    <w:rsid w:val="0024285D"/>
    <w:rsid w:val="002428D9"/>
    <w:rsid w:val="00242B1A"/>
    <w:rsid w:val="00242BA4"/>
    <w:rsid w:val="00242CE4"/>
    <w:rsid w:val="00242D0C"/>
    <w:rsid w:val="00242D63"/>
    <w:rsid w:val="00242E9D"/>
    <w:rsid w:val="00242F82"/>
    <w:rsid w:val="00243182"/>
    <w:rsid w:val="002433C9"/>
    <w:rsid w:val="002433E5"/>
    <w:rsid w:val="002435D1"/>
    <w:rsid w:val="00243605"/>
    <w:rsid w:val="002438E1"/>
    <w:rsid w:val="002439D4"/>
    <w:rsid w:val="00243C0B"/>
    <w:rsid w:val="00243C1F"/>
    <w:rsid w:val="00243C3C"/>
    <w:rsid w:val="00243D0E"/>
    <w:rsid w:val="00243D4E"/>
    <w:rsid w:val="00243E8F"/>
    <w:rsid w:val="00243EE4"/>
    <w:rsid w:val="00244380"/>
    <w:rsid w:val="00244557"/>
    <w:rsid w:val="00244561"/>
    <w:rsid w:val="00244695"/>
    <w:rsid w:val="0024473C"/>
    <w:rsid w:val="00244748"/>
    <w:rsid w:val="00244B1C"/>
    <w:rsid w:val="00244BD6"/>
    <w:rsid w:val="00244DCB"/>
    <w:rsid w:val="00244E70"/>
    <w:rsid w:val="00245011"/>
    <w:rsid w:val="002450D0"/>
    <w:rsid w:val="00245115"/>
    <w:rsid w:val="0024518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548"/>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411"/>
    <w:rsid w:val="00251451"/>
    <w:rsid w:val="0025154C"/>
    <w:rsid w:val="0025168B"/>
    <w:rsid w:val="00251738"/>
    <w:rsid w:val="00251785"/>
    <w:rsid w:val="002517F4"/>
    <w:rsid w:val="002519AB"/>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3D"/>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4BD"/>
    <w:rsid w:val="0026263C"/>
    <w:rsid w:val="0026264C"/>
    <w:rsid w:val="0026265D"/>
    <w:rsid w:val="00262893"/>
    <w:rsid w:val="00262918"/>
    <w:rsid w:val="0026294B"/>
    <w:rsid w:val="00262964"/>
    <w:rsid w:val="00262995"/>
    <w:rsid w:val="00262B14"/>
    <w:rsid w:val="00262C7F"/>
    <w:rsid w:val="00262E9F"/>
    <w:rsid w:val="00262FBB"/>
    <w:rsid w:val="00263080"/>
    <w:rsid w:val="002630C9"/>
    <w:rsid w:val="00263230"/>
    <w:rsid w:val="0026363F"/>
    <w:rsid w:val="0026364C"/>
    <w:rsid w:val="0026366E"/>
    <w:rsid w:val="00263760"/>
    <w:rsid w:val="00263786"/>
    <w:rsid w:val="002637E8"/>
    <w:rsid w:val="00263988"/>
    <w:rsid w:val="00263A1B"/>
    <w:rsid w:val="00263B0F"/>
    <w:rsid w:val="00263B33"/>
    <w:rsid w:val="00263B54"/>
    <w:rsid w:val="00263C0B"/>
    <w:rsid w:val="00263E88"/>
    <w:rsid w:val="00264006"/>
    <w:rsid w:val="002644AA"/>
    <w:rsid w:val="002645D9"/>
    <w:rsid w:val="002647FC"/>
    <w:rsid w:val="00264898"/>
    <w:rsid w:val="002648EC"/>
    <w:rsid w:val="00264AA0"/>
    <w:rsid w:val="00264B8A"/>
    <w:rsid w:val="00264BD9"/>
    <w:rsid w:val="00264D0B"/>
    <w:rsid w:val="00264DDB"/>
    <w:rsid w:val="00264F44"/>
    <w:rsid w:val="002650E8"/>
    <w:rsid w:val="00265104"/>
    <w:rsid w:val="0026522A"/>
    <w:rsid w:val="00265466"/>
    <w:rsid w:val="002654F4"/>
    <w:rsid w:val="002658B8"/>
    <w:rsid w:val="00265AD7"/>
    <w:rsid w:val="00265AE0"/>
    <w:rsid w:val="00265B85"/>
    <w:rsid w:val="00265C9A"/>
    <w:rsid w:val="00265F13"/>
    <w:rsid w:val="002662B7"/>
    <w:rsid w:val="00266325"/>
    <w:rsid w:val="00266458"/>
    <w:rsid w:val="00266935"/>
    <w:rsid w:val="00266977"/>
    <w:rsid w:val="00266B05"/>
    <w:rsid w:val="00266C0E"/>
    <w:rsid w:val="00266D7B"/>
    <w:rsid w:val="00266D90"/>
    <w:rsid w:val="0026708E"/>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50A9"/>
    <w:rsid w:val="0027529C"/>
    <w:rsid w:val="002752DC"/>
    <w:rsid w:val="00275395"/>
    <w:rsid w:val="00275483"/>
    <w:rsid w:val="0027556F"/>
    <w:rsid w:val="00275A39"/>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79C"/>
    <w:rsid w:val="002777A6"/>
    <w:rsid w:val="002777C5"/>
    <w:rsid w:val="002778CE"/>
    <w:rsid w:val="002779AA"/>
    <w:rsid w:val="002800ED"/>
    <w:rsid w:val="0028037F"/>
    <w:rsid w:val="002805B7"/>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AF"/>
    <w:rsid w:val="00285766"/>
    <w:rsid w:val="0028578A"/>
    <w:rsid w:val="002858BD"/>
    <w:rsid w:val="002859D8"/>
    <w:rsid w:val="00285B9B"/>
    <w:rsid w:val="00285C4E"/>
    <w:rsid w:val="00285EA7"/>
    <w:rsid w:val="00285FC5"/>
    <w:rsid w:val="00286122"/>
    <w:rsid w:val="002862C8"/>
    <w:rsid w:val="00286335"/>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C45"/>
    <w:rsid w:val="00293CE3"/>
    <w:rsid w:val="00293D25"/>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846"/>
    <w:rsid w:val="00296870"/>
    <w:rsid w:val="002968A5"/>
    <w:rsid w:val="002969CE"/>
    <w:rsid w:val="00296A5C"/>
    <w:rsid w:val="00296C3F"/>
    <w:rsid w:val="00296F88"/>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A45"/>
    <w:rsid w:val="002A1A89"/>
    <w:rsid w:val="002A1B13"/>
    <w:rsid w:val="002A1B5D"/>
    <w:rsid w:val="002A1B5F"/>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82"/>
    <w:rsid w:val="002A60A4"/>
    <w:rsid w:val="002A60CD"/>
    <w:rsid w:val="002A6119"/>
    <w:rsid w:val="002A62B0"/>
    <w:rsid w:val="002A6B23"/>
    <w:rsid w:val="002A6C04"/>
    <w:rsid w:val="002A6EDB"/>
    <w:rsid w:val="002A7001"/>
    <w:rsid w:val="002A701A"/>
    <w:rsid w:val="002A70FB"/>
    <w:rsid w:val="002A71A9"/>
    <w:rsid w:val="002A7202"/>
    <w:rsid w:val="002A7358"/>
    <w:rsid w:val="002A73D4"/>
    <w:rsid w:val="002A73FC"/>
    <w:rsid w:val="002A7420"/>
    <w:rsid w:val="002A757E"/>
    <w:rsid w:val="002A774B"/>
    <w:rsid w:val="002A7752"/>
    <w:rsid w:val="002A77B9"/>
    <w:rsid w:val="002A795C"/>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E32"/>
    <w:rsid w:val="002B0F92"/>
    <w:rsid w:val="002B1147"/>
    <w:rsid w:val="002B1391"/>
    <w:rsid w:val="002B1586"/>
    <w:rsid w:val="002B1687"/>
    <w:rsid w:val="002B1882"/>
    <w:rsid w:val="002B19C1"/>
    <w:rsid w:val="002B19E4"/>
    <w:rsid w:val="002B1AFA"/>
    <w:rsid w:val="002B1B4D"/>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36"/>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8D"/>
    <w:rsid w:val="002C1A38"/>
    <w:rsid w:val="002C1AA6"/>
    <w:rsid w:val="002C1CDA"/>
    <w:rsid w:val="002C1D58"/>
    <w:rsid w:val="002C1E85"/>
    <w:rsid w:val="002C1FDC"/>
    <w:rsid w:val="002C2023"/>
    <w:rsid w:val="002C211E"/>
    <w:rsid w:val="002C2647"/>
    <w:rsid w:val="002C2778"/>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9C"/>
    <w:rsid w:val="002C60C4"/>
    <w:rsid w:val="002C60CE"/>
    <w:rsid w:val="002C61BE"/>
    <w:rsid w:val="002C61E0"/>
    <w:rsid w:val="002C6367"/>
    <w:rsid w:val="002C6445"/>
    <w:rsid w:val="002C64EE"/>
    <w:rsid w:val="002C6539"/>
    <w:rsid w:val="002C660F"/>
    <w:rsid w:val="002C663B"/>
    <w:rsid w:val="002C68BE"/>
    <w:rsid w:val="002C695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29D"/>
    <w:rsid w:val="002D04C4"/>
    <w:rsid w:val="002D0522"/>
    <w:rsid w:val="002D0583"/>
    <w:rsid w:val="002D05E9"/>
    <w:rsid w:val="002D097D"/>
    <w:rsid w:val="002D09D3"/>
    <w:rsid w:val="002D0A20"/>
    <w:rsid w:val="002D0A5B"/>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215A"/>
    <w:rsid w:val="002D2284"/>
    <w:rsid w:val="002D229A"/>
    <w:rsid w:val="002D2363"/>
    <w:rsid w:val="002D2475"/>
    <w:rsid w:val="002D2646"/>
    <w:rsid w:val="002D2704"/>
    <w:rsid w:val="002D273E"/>
    <w:rsid w:val="002D27DD"/>
    <w:rsid w:val="002D2A4A"/>
    <w:rsid w:val="002D2AC8"/>
    <w:rsid w:val="002D2B79"/>
    <w:rsid w:val="002D30BB"/>
    <w:rsid w:val="002D33D0"/>
    <w:rsid w:val="002D3790"/>
    <w:rsid w:val="002D3795"/>
    <w:rsid w:val="002D37B1"/>
    <w:rsid w:val="002D37B8"/>
    <w:rsid w:val="002D3862"/>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837"/>
    <w:rsid w:val="002E194A"/>
    <w:rsid w:val="002E1A0A"/>
    <w:rsid w:val="002E1ADB"/>
    <w:rsid w:val="002E1B8B"/>
    <w:rsid w:val="002E1BA7"/>
    <w:rsid w:val="002E1C2D"/>
    <w:rsid w:val="002E1C4A"/>
    <w:rsid w:val="002E1D7F"/>
    <w:rsid w:val="002E1FCF"/>
    <w:rsid w:val="002E2273"/>
    <w:rsid w:val="002E2402"/>
    <w:rsid w:val="002E247A"/>
    <w:rsid w:val="002E2700"/>
    <w:rsid w:val="002E27A5"/>
    <w:rsid w:val="002E287C"/>
    <w:rsid w:val="002E2996"/>
    <w:rsid w:val="002E2BAF"/>
    <w:rsid w:val="002E2BDC"/>
    <w:rsid w:val="002E2C4C"/>
    <w:rsid w:val="002E2CA4"/>
    <w:rsid w:val="002E2D8B"/>
    <w:rsid w:val="002E2E31"/>
    <w:rsid w:val="002E30BD"/>
    <w:rsid w:val="002E31EA"/>
    <w:rsid w:val="002E3237"/>
    <w:rsid w:val="002E32A0"/>
    <w:rsid w:val="002E333F"/>
    <w:rsid w:val="002E3379"/>
    <w:rsid w:val="002E377D"/>
    <w:rsid w:val="002E3851"/>
    <w:rsid w:val="002E387D"/>
    <w:rsid w:val="002E3A22"/>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509"/>
    <w:rsid w:val="002E55B8"/>
    <w:rsid w:val="002E562B"/>
    <w:rsid w:val="002E56EF"/>
    <w:rsid w:val="002E57F2"/>
    <w:rsid w:val="002E584A"/>
    <w:rsid w:val="002E58C8"/>
    <w:rsid w:val="002E5DA7"/>
    <w:rsid w:val="002E5DE8"/>
    <w:rsid w:val="002E5E1C"/>
    <w:rsid w:val="002E5F22"/>
    <w:rsid w:val="002E5FE5"/>
    <w:rsid w:val="002E6153"/>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9EC"/>
    <w:rsid w:val="002E7A17"/>
    <w:rsid w:val="002E7A76"/>
    <w:rsid w:val="002E7AAD"/>
    <w:rsid w:val="002E7ACF"/>
    <w:rsid w:val="002E7B02"/>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964"/>
    <w:rsid w:val="002F2A45"/>
    <w:rsid w:val="002F2B08"/>
    <w:rsid w:val="002F2BD3"/>
    <w:rsid w:val="002F2EFD"/>
    <w:rsid w:val="002F30BB"/>
    <w:rsid w:val="002F318F"/>
    <w:rsid w:val="002F3357"/>
    <w:rsid w:val="002F3389"/>
    <w:rsid w:val="002F34C0"/>
    <w:rsid w:val="002F3536"/>
    <w:rsid w:val="002F3566"/>
    <w:rsid w:val="002F381F"/>
    <w:rsid w:val="002F3D24"/>
    <w:rsid w:val="002F3E4C"/>
    <w:rsid w:val="002F401E"/>
    <w:rsid w:val="002F4094"/>
    <w:rsid w:val="002F422A"/>
    <w:rsid w:val="002F45DF"/>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F"/>
    <w:rsid w:val="002F564D"/>
    <w:rsid w:val="002F56BA"/>
    <w:rsid w:val="002F585B"/>
    <w:rsid w:val="002F58D4"/>
    <w:rsid w:val="002F58FE"/>
    <w:rsid w:val="002F5902"/>
    <w:rsid w:val="002F593A"/>
    <w:rsid w:val="002F596F"/>
    <w:rsid w:val="002F5B7C"/>
    <w:rsid w:val="002F5C60"/>
    <w:rsid w:val="002F5CF5"/>
    <w:rsid w:val="002F5D2E"/>
    <w:rsid w:val="002F5D4E"/>
    <w:rsid w:val="002F5FA5"/>
    <w:rsid w:val="002F5FC4"/>
    <w:rsid w:val="002F6025"/>
    <w:rsid w:val="002F62A4"/>
    <w:rsid w:val="002F6388"/>
    <w:rsid w:val="002F64FF"/>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64E"/>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B"/>
    <w:rsid w:val="0030336D"/>
    <w:rsid w:val="003034A0"/>
    <w:rsid w:val="003035A2"/>
    <w:rsid w:val="0030373B"/>
    <w:rsid w:val="00303807"/>
    <w:rsid w:val="0030387D"/>
    <w:rsid w:val="003039B1"/>
    <w:rsid w:val="00303A10"/>
    <w:rsid w:val="00303BCD"/>
    <w:rsid w:val="00303C41"/>
    <w:rsid w:val="00303DB4"/>
    <w:rsid w:val="00303E5F"/>
    <w:rsid w:val="00303FCF"/>
    <w:rsid w:val="003040B9"/>
    <w:rsid w:val="003042C3"/>
    <w:rsid w:val="003042F8"/>
    <w:rsid w:val="00304441"/>
    <w:rsid w:val="00304714"/>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27"/>
    <w:rsid w:val="00306685"/>
    <w:rsid w:val="00306923"/>
    <w:rsid w:val="00306B26"/>
    <w:rsid w:val="00306F09"/>
    <w:rsid w:val="00306F18"/>
    <w:rsid w:val="00307457"/>
    <w:rsid w:val="003074E5"/>
    <w:rsid w:val="003076D9"/>
    <w:rsid w:val="003076FD"/>
    <w:rsid w:val="00307886"/>
    <w:rsid w:val="003078B1"/>
    <w:rsid w:val="00307974"/>
    <w:rsid w:val="0030799F"/>
    <w:rsid w:val="003079C0"/>
    <w:rsid w:val="003079C5"/>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FCF"/>
    <w:rsid w:val="00313131"/>
    <w:rsid w:val="0031321B"/>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66C"/>
    <w:rsid w:val="003156BB"/>
    <w:rsid w:val="003159AA"/>
    <w:rsid w:val="00315BC6"/>
    <w:rsid w:val="00315D12"/>
    <w:rsid w:val="00315DB0"/>
    <w:rsid w:val="00315E13"/>
    <w:rsid w:val="00315EAB"/>
    <w:rsid w:val="00315ED6"/>
    <w:rsid w:val="00316267"/>
    <w:rsid w:val="00316317"/>
    <w:rsid w:val="00316331"/>
    <w:rsid w:val="0031675F"/>
    <w:rsid w:val="00316769"/>
    <w:rsid w:val="003168DF"/>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42B"/>
    <w:rsid w:val="00326953"/>
    <w:rsid w:val="00326973"/>
    <w:rsid w:val="00326ADA"/>
    <w:rsid w:val="00326C91"/>
    <w:rsid w:val="00326E5B"/>
    <w:rsid w:val="00326F69"/>
    <w:rsid w:val="00327026"/>
    <w:rsid w:val="00327451"/>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767"/>
    <w:rsid w:val="00331986"/>
    <w:rsid w:val="00331B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F06"/>
    <w:rsid w:val="00332F3E"/>
    <w:rsid w:val="00332F46"/>
    <w:rsid w:val="00332FAD"/>
    <w:rsid w:val="00333180"/>
    <w:rsid w:val="003332CC"/>
    <w:rsid w:val="003335B1"/>
    <w:rsid w:val="00333602"/>
    <w:rsid w:val="00333627"/>
    <w:rsid w:val="00333631"/>
    <w:rsid w:val="003336C7"/>
    <w:rsid w:val="003336CB"/>
    <w:rsid w:val="0033392D"/>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63"/>
    <w:rsid w:val="003361AD"/>
    <w:rsid w:val="003361AE"/>
    <w:rsid w:val="00336225"/>
    <w:rsid w:val="003363BC"/>
    <w:rsid w:val="0033647D"/>
    <w:rsid w:val="003365BA"/>
    <w:rsid w:val="003365D5"/>
    <w:rsid w:val="00336815"/>
    <w:rsid w:val="0033694F"/>
    <w:rsid w:val="00336A9B"/>
    <w:rsid w:val="00336B77"/>
    <w:rsid w:val="00336B9D"/>
    <w:rsid w:val="00336BC7"/>
    <w:rsid w:val="00336CE4"/>
    <w:rsid w:val="00336E27"/>
    <w:rsid w:val="00336F33"/>
    <w:rsid w:val="003374E8"/>
    <w:rsid w:val="00337566"/>
    <w:rsid w:val="003375C6"/>
    <w:rsid w:val="0033772A"/>
    <w:rsid w:val="003378ED"/>
    <w:rsid w:val="0033794D"/>
    <w:rsid w:val="003379E3"/>
    <w:rsid w:val="00337A5F"/>
    <w:rsid w:val="00337A91"/>
    <w:rsid w:val="00337CBC"/>
    <w:rsid w:val="0034001C"/>
    <w:rsid w:val="00340114"/>
    <w:rsid w:val="00340472"/>
    <w:rsid w:val="003407EB"/>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DA5"/>
    <w:rsid w:val="00343E84"/>
    <w:rsid w:val="00344488"/>
    <w:rsid w:val="003448FD"/>
    <w:rsid w:val="00344940"/>
    <w:rsid w:val="00344ACC"/>
    <w:rsid w:val="00344D7D"/>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F9"/>
    <w:rsid w:val="00347248"/>
    <w:rsid w:val="003472B0"/>
    <w:rsid w:val="0034734F"/>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1FF"/>
    <w:rsid w:val="00361468"/>
    <w:rsid w:val="00361537"/>
    <w:rsid w:val="00361725"/>
    <w:rsid w:val="0036179C"/>
    <w:rsid w:val="00361812"/>
    <w:rsid w:val="0036182C"/>
    <w:rsid w:val="00361AFA"/>
    <w:rsid w:val="00361B6E"/>
    <w:rsid w:val="00361CD6"/>
    <w:rsid w:val="00361DDB"/>
    <w:rsid w:val="00362184"/>
    <w:rsid w:val="00362270"/>
    <w:rsid w:val="003622ED"/>
    <w:rsid w:val="00362344"/>
    <w:rsid w:val="003623A9"/>
    <w:rsid w:val="0036242D"/>
    <w:rsid w:val="003624F1"/>
    <w:rsid w:val="00362633"/>
    <w:rsid w:val="00362B7B"/>
    <w:rsid w:val="00362EEC"/>
    <w:rsid w:val="00362F85"/>
    <w:rsid w:val="00363394"/>
    <w:rsid w:val="003634D3"/>
    <w:rsid w:val="00363588"/>
    <w:rsid w:val="00363599"/>
    <w:rsid w:val="0036360D"/>
    <w:rsid w:val="003638CF"/>
    <w:rsid w:val="00363AF9"/>
    <w:rsid w:val="00363B49"/>
    <w:rsid w:val="00363BD3"/>
    <w:rsid w:val="00363E37"/>
    <w:rsid w:val="00364297"/>
    <w:rsid w:val="003643F0"/>
    <w:rsid w:val="00364645"/>
    <w:rsid w:val="003646AA"/>
    <w:rsid w:val="003649D5"/>
    <w:rsid w:val="00364C53"/>
    <w:rsid w:val="00364C92"/>
    <w:rsid w:val="00364DD0"/>
    <w:rsid w:val="00365029"/>
    <w:rsid w:val="00365030"/>
    <w:rsid w:val="003651E2"/>
    <w:rsid w:val="00365231"/>
    <w:rsid w:val="003653C3"/>
    <w:rsid w:val="0036556D"/>
    <w:rsid w:val="003655E7"/>
    <w:rsid w:val="0036581B"/>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D44"/>
    <w:rsid w:val="00372D9B"/>
    <w:rsid w:val="0037302D"/>
    <w:rsid w:val="00373137"/>
    <w:rsid w:val="003734D0"/>
    <w:rsid w:val="003735C2"/>
    <w:rsid w:val="003736AE"/>
    <w:rsid w:val="00373808"/>
    <w:rsid w:val="003739C5"/>
    <w:rsid w:val="00373A2D"/>
    <w:rsid w:val="00373A6F"/>
    <w:rsid w:val="00373B04"/>
    <w:rsid w:val="00373B6C"/>
    <w:rsid w:val="00373F80"/>
    <w:rsid w:val="00374104"/>
    <w:rsid w:val="00374162"/>
    <w:rsid w:val="003741EB"/>
    <w:rsid w:val="00374299"/>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7021"/>
    <w:rsid w:val="00377097"/>
    <w:rsid w:val="0037714E"/>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87"/>
    <w:rsid w:val="003811E0"/>
    <w:rsid w:val="0038135A"/>
    <w:rsid w:val="00381414"/>
    <w:rsid w:val="003815C2"/>
    <w:rsid w:val="0038169C"/>
    <w:rsid w:val="00381751"/>
    <w:rsid w:val="003819D8"/>
    <w:rsid w:val="00381A4E"/>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814"/>
    <w:rsid w:val="00385879"/>
    <w:rsid w:val="003858B4"/>
    <w:rsid w:val="00385A08"/>
    <w:rsid w:val="00385DA1"/>
    <w:rsid w:val="00385E29"/>
    <w:rsid w:val="00385E4D"/>
    <w:rsid w:val="00386050"/>
    <w:rsid w:val="00386189"/>
    <w:rsid w:val="00386469"/>
    <w:rsid w:val="003865DC"/>
    <w:rsid w:val="0038680E"/>
    <w:rsid w:val="00386A6D"/>
    <w:rsid w:val="00386AAD"/>
    <w:rsid w:val="00386BC5"/>
    <w:rsid w:val="00386D58"/>
    <w:rsid w:val="00386EE2"/>
    <w:rsid w:val="00386F04"/>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E7"/>
    <w:rsid w:val="00391A50"/>
    <w:rsid w:val="00391AC7"/>
    <w:rsid w:val="00391C23"/>
    <w:rsid w:val="00391C68"/>
    <w:rsid w:val="00391C74"/>
    <w:rsid w:val="003920F8"/>
    <w:rsid w:val="00392182"/>
    <w:rsid w:val="0039227F"/>
    <w:rsid w:val="0039232E"/>
    <w:rsid w:val="00392497"/>
    <w:rsid w:val="00392610"/>
    <w:rsid w:val="00392701"/>
    <w:rsid w:val="003929F7"/>
    <w:rsid w:val="00392A7A"/>
    <w:rsid w:val="00392B20"/>
    <w:rsid w:val="00392C52"/>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C3D"/>
    <w:rsid w:val="00394D03"/>
    <w:rsid w:val="00394D51"/>
    <w:rsid w:val="00394D9D"/>
    <w:rsid w:val="00394EA3"/>
    <w:rsid w:val="00394F1C"/>
    <w:rsid w:val="00394F69"/>
    <w:rsid w:val="00395003"/>
    <w:rsid w:val="0039507E"/>
    <w:rsid w:val="003951E4"/>
    <w:rsid w:val="00395362"/>
    <w:rsid w:val="00395427"/>
    <w:rsid w:val="00395510"/>
    <w:rsid w:val="0039560C"/>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5F"/>
    <w:rsid w:val="003A1187"/>
    <w:rsid w:val="003A1239"/>
    <w:rsid w:val="003A1583"/>
    <w:rsid w:val="003A1823"/>
    <w:rsid w:val="003A18D9"/>
    <w:rsid w:val="003A1948"/>
    <w:rsid w:val="003A195B"/>
    <w:rsid w:val="003A196F"/>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B5F"/>
    <w:rsid w:val="003A6C23"/>
    <w:rsid w:val="003A6DAE"/>
    <w:rsid w:val="003A703D"/>
    <w:rsid w:val="003A7062"/>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DF"/>
    <w:rsid w:val="003B1118"/>
    <w:rsid w:val="003B11B1"/>
    <w:rsid w:val="003B12D1"/>
    <w:rsid w:val="003B130C"/>
    <w:rsid w:val="003B13A9"/>
    <w:rsid w:val="003B13C0"/>
    <w:rsid w:val="003B15DA"/>
    <w:rsid w:val="003B16A6"/>
    <w:rsid w:val="003B16E2"/>
    <w:rsid w:val="003B1CBA"/>
    <w:rsid w:val="003B1D2E"/>
    <w:rsid w:val="003B215C"/>
    <w:rsid w:val="003B2203"/>
    <w:rsid w:val="003B222B"/>
    <w:rsid w:val="003B23A5"/>
    <w:rsid w:val="003B23DF"/>
    <w:rsid w:val="003B2629"/>
    <w:rsid w:val="003B269B"/>
    <w:rsid w:val="003B278E"/>
    <w:rsid w:val="003B284D"/>
    <w:rsid w:val="003B28A7"/>
    <w:rsid w:val="003B2B48"/>
    <w:rsid w:val="003B2BE9"/>
    <w:rsid w:val="003B2D32"/>
    <w:rsid w:val="003B2D41"/>
    <w:rsid w:val="003B2E64"/>
    <w:rsid w:val="003B3053"/>
    <w:rsid w:val="003B306A"/>
    <w:rsid w:val="003B30D1"/>
    <w:rsid w:val="003B32E8"/>
    <w:rsid w:val="003B35B0"/>
    <w:rsid w:val="003B38BF"/>
    <w:rsid w:val="003B3971"/>
    <w:rsid w:val="003B398E"/>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63E"/>
    <w:rsid w:val="003B66B1"/>
    <w:rsid w:val="003B68D1"/>
    <w:rsid w:val="003B69A4"/>
    <w:rsid w:val="003B6A10"/>
    <w:rsid w:val="003B6A8A"/>
    <w:rsid w:val="003B6AD3"/>
    <w:rsid w:val="003B6AEC"/>
    <w:rsid w:val="003B6BD6"/>
    <w:rsid w:val="003B6DA4"/>
    <w:rsid w:val="003B6E47"/>
    <w:rsid w:val="003B7081"/>
    <w:rsid w:val="003B710E"/>
    <w:rsid w:val="003B741B"/>
    <w:rsid w:val="003B7991"/>
    <w:rsid w:val="003B79DA"/>
    <w:rsid w:val="003B7A5F"/>
    <w:rsid w:val="003B7D01"/>
    <w:rsid w:val="003B7DBF"/>
    <w:rsid w:val="003B7DE1"/>
    <w:rsid w:val="003B7F3C"/>
    <w:rsid w:val="003C0214"/>
    <w:rsid w:val="003C037C"/>
    <w:rsid w:val="003C05F8"/>
    <w:rsid w:val="003C0868"/>
    <w:rsid w:val="003C0885"/>
    <w:rsid w:val="003C0956"/>
    <w:rsid w:val="003C0A04"/>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2B"/>
    <w:rsid w:val="003C2E72"/>
    <w:rsid w:val="003C3056"/>
    <w:rsid w:val="003C310D"/>
    <w:rsid w:val="003C3159"/>
    <w:rsid w:val="003C31ED"/>
    <w:rsid w:val="003C3362"/>
    <w:rsid w:val="003C353D"/>
    <w:rsid w:val="003C3667"/>
    <w:rsid w:val="003C38F6"/>
    <w:rsid w:val="003C3B6C"/>
    <w:rsid w:val="003C3B7C"/>
    <w:rsid w:val="003C3CBD"/>
    <w:rsid w:val="003C3E36"/>
    <w:rsid w:val="003C3F14"/>
    <w:rsid w:val="003C41A4"/>
    <w:rsid w:val="003C4229"/>
    <w:rsid w:val="003C4231"/>
    <w:rsid w:val="003C4254"/>
    <w:rsid w:val="003C436C"/>
    <w:rsid w:val="003C45AE"/>
    <w:rsid w:val="003C4676"/>
    <w:rsid w:val="003C4696"/>
    <w:rsid w:val="003C46BB"/>
    <w:rsid w:val="003C4905"/>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FDD"/>
    <w:rsid w:val="003D2059"/>
    <w:rsid w:val="003D2223"/>
    <w:rsid w:val="003D2344"/>
    <w:rsid w:val="003D2476"/>
    <w:rsid w:val="003D263D"/>
    <w:rsid w:val="003D27CA"/>
    <w:rsid w:val="003D2BF9"/>
    <w:rsid w:val="003D2C2C"/>
    <w:rsid w:val="003D2E41"/>
    <w:rsid w:val="003D2E9B"/>
    <w:rsid w:val="003D2EB4"/>
    <w:rsid w:val="003D2F84"/>
    <w:rsid w:val="003D313F"/>
    <w:rsid w:val="003D314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CC1"/>
    <w:rsid w:val="003D4EBB"/>
    <w:rsid w:val="003D5045"/>
    <w:rsid w:val="003D51FD"/>
    <w:rsid w:val="003D5437"/>
    <w:rsid w:val="003D54E7"/>
    <w:rsid w:val="003D5553"/>
    <w:rsid w:val="003D5571"/>
    <w:rsid w:val="003D56F4"/>
    <w:rsid w:val="003D572E"/>
    <w:rsid w:val="003D575D"/>
    <w:rsid w:val="003D5AF5"/>
    <w:rsid w:val="003D5BB9"/>
    <w:rsid w:val="003D5C11"/>
    <w:rsid w:val="003D5D15"/>
    <w:rsid w:val="003D5EBD"/>
    <w:rsid w:val="003D5F2B"/>
    <w:rsid w:val="003D61D4"/>
    <w:rsid w:val="003D61D8"/>
    <w:rsid w:val="003D637F"/>
    <w:rsid w:val="003D649B"/>
    <w:rsid w:val="003D6632"/>
    <w:rsid w:val="003D66B2"/>
    <w:rsid w:val="003D66CE"/>
    <w:rsid w:val="003D69F8"/>
    <w:rsid w:val="003D6A4D"/>
    <w:rsid w:val="003D6B80"/>
    <w:rsid w:val="003D70EF"/>
    <w:rsid w:val="003D715D"/>
    <w:rsid w:val="003D7232"/>
    <w:rsid w:val="003D7316"/>
    <w:rsid w:val="003D7329"/>
    <w:rsid w:val="003D7994"/>
    <w:rsid w:val="003D7B19"/>
    <w:rsid w:val="003D7B6A"/>
    <w:rsid w:val="003D7E26"/>
    <w:rsid w:val="003D7EFA"/>
    <w:rsid w:val="003E00F6"/>
    <w:rsid w:val="003E02B4"/>
    <w:rsid w:val="003E04F9"/>
    <w:rsid w:val="003E0771"/>
    <w:rsid w:val="003E08A1"/>
    <w:rsid w:val="003E08EB"/>
    <w:rsid w:val="003E08FC"/>
    <w:rsid w:val="003E0CEF"/>
    <w:rsid w:val="003E0E4B"/>
    <w:rsid w:val="003E0EC9"/>
    <w:rsid w:val="003E11FA"/>
    <w:rsid w:val="003E1246"/>
    <w:rsid w:val="003E13F7"/>
    <w:rsid w:val="003E1491"/>
    <w:rsid w:val="003E150D"/>
    <w:rsid w:val="003E158B"/>
    <w:rsid w:val="003E1800"/>
    <w:rsid w:val="003E1AA9"/>
    <w:rsid w:val="003E1B63"/>
    <w:rsid w:val="003E1C6D"/>
    <w:rsid w:val="003E1E5A"/>
    <w:rsid w:val="003E1EC8"/>
    <w:rsid w:val="003E2033"/>
    <w:rsid w:val="003E204E"/>
    <w:rsid w:val="003E20D3"/>
    <w:rsid w:val="003E2155"/>
    <w:rsid w:val="003E21E6"/>
    <w:rsid w:val="003E23EC"/>
    <w:rsid w:val="003E265B"/>
    <w:rsid w:val="003E26BB"/>
    <w:rsid w:val="003E2731"/>
    <w:rsid w:val="003E2822"/>
    <w:rsid w:val="003E2924"/>
    <w:rsid w:val="003E2A4A"/>
    <w:rsid w:val="003E2B41"/>
    <w:rsid w:val="003E2D41"/>
    <w:rsid w:val="003E2D54"/>
    <w:rsid w:val="003E2E42"/>
    <w:rsid w:val="003E2EF7"/>
    <w:rsid w:val="003E3084"/>
    <w:rsid w:val="003E320C"/>
    <w:rsid w:val="003E322D"/>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675"/>
    <w:rsid w:val="003E6741"/>
    <w:rsid w:val="003E679B"/>
    <w:rsid w:val="003E6906"/>
    <w:rsid w:val="003E69D9"/>
    <w:rsid w:val="003E6AFE"/>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B26"/>
    <w:rsid w:val="003E7BC6"/>
    <w:rsid w:val="003E7CE3"/>
    <w:rsid w:val="003E7F5D"/>
    <w:rsid w:val="003F0204"/>
    <w:rsid w:val="003F050C"/>
    <w:rsid w:val="003F06D1"/>
    <w:rsid w:val="003F0724"/>
    <w:rsid w:val="003F08FA"/>
    <w:rsid w:val="003F0D9C"/>
    <w:rsid w:val="003F0DF3"/>
    <w:rsid w:val="003F0F30"/>
    <w:rsid w:val="003F1081"/>
    <w:rsid w:val="003F1257"/>
    <w:rsid w:val="003F12AE"/>
    <w:rsid w:val="003F12AF"/>
    <w:rsid w:val="003F1316"/>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EA"/>
    <w:rsid w:val="00402D17"/>
    <w:rsid w:val="00402F43"/>
    <w:rsid w:val="00402F6D"/>
    <w:rsid w:val="00402F8A"/>
    <w:rsid w:val="00403035"/>
    <w:rsid w:val="004033A9"/>
    <w:rsid w:val="00403443"/>
    <w:rsid w:val="004034DB"/>
    <w:rsid w:val="004036C2"/>
    <w:rsid w:val="004036D4"/>
    <w:rsid w:val="004037A9"/>
    <w:rsid w:val="00403A1B"/>
    <w:rsid w:val="00403AD1"/>
    <w:rsid w:val="00403C42"/>
    <w:rsid w:val="00403C73"/>
    <w:rsid w:val="00403FD0"/>
    <w:rsid w:val="00404000"/>
    <w:rsid w:val="00404049"/>
    <w:rsid w:val="004040F1"/>
    <w:rsid w:val="00404155"/>
    <w:rsid w:val="00404735"/>
    <w:rsid w:val="004048BE"/>
    <w:rsid w:val="00404A11"/>
    <w:rsid w:val="00404D05"/>
    <w:rsid w:val="00404E53"/>
    <w:rsid w:val="00404F3F"/>
    <w:rsid w:val="00404FD4"/>
    <w:rsid w:val="004050CE"/>
    <w:rsid w:val="004051A4"/>
    <w:rsid w:val="004052E1"/>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F54"/>
    <w:rsid w:val="00411413"/>
    <w:rsid w:val="00411419"/>
    <w:rsid w:val="0041168F"/>
    <w:rsid w:val="004118A3"/>
    <w:rsid w:val="00411B9C"/>
    <w:rsid w:val="00411C94"/>
    <w:rsid w:val="00411DC9"/>
    <w:rsid w:val="00411E86"/>
    <w:rsid w:val="00412126"/>
    <w:rsid w:val="004124A3"/>
    <w:rsid w:val="0041250F"/>
    <w:rsid w:val="0041256D"/>
    <w:rsid w:val="004125CD"/>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F9"/>
    <w:rsid w:val="004170A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C01"/>
    <w:rsid w:val="00420C69"/>
    <w:rsid w:val="00420D99"/>
    <w:rsid w:val="00420DF7"/>
    <w:rsid w:val="004210A5"/>
    <w:rsid w:val="0042114B"/>
    <w:rsid w:val="00421230"/>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C80"/>
    <w:rsid w:val="00424DB0"/>
    <w:rsid w:val="00424E7C"/>
    <w:rsid w:val="00425253"/>
    <w:rsid w:val="004252F2"/>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28D"/>
    <w:rsid w:val="00432339"/>
    <w:rsid w:val="00432346"/>
    <w:rsid w:val="00432450"/>
    <w:rsid w:val="00432618"/>
    <w:rsid w:val="0043270F"/>
    <w:rsid w:val="00432C91"/>
    <w:rsid w:val="0043370E"/>
    <w:rsid w:val="0043388F"/>
    <w:rsid w:val="00433914"/>
    <w:rsid w:val="00433ADA"/>
    <w:rsid w:val="00433BC5"/>
    <w:rsid w:val="00433CEE"/>
    <w:rsid w:val="00433D32"/>
    <w:rsid w:val="00433DB2"/>
    <w:rsid w:val="00433EEB"/>
    <w:rsid w:val="004341C7"/>
    <w:rsid w:val="00434220"/>
    <w:rsid w:val="0043430B"/>
    <w:rsid w:val="0043445D"/>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E34"/>
    <w:rsid w:val="00436114"/>
    <w:rsid w:val="004361CB"/>
    <w:rsid w:val="00436329"/>
    <w:rsid w:val="00436361"/>
    <w:rsid w:val="00436527"/>
    <w:rsid w:val="00436773"/>
    <w:rsid w:val="00436811"/>
    <w:rsid w:val="00436886"/>
    <w:rsid w:val="00436DE6"/>
    <w:rsid w:val="00436EE6"/>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F9"/>
    <w:rsid w:val="00440AFD"/>
    <w:rsid w:val="00440DD9"/>
    <w:rsid w:val="00440F9D"/>
    <w:rsid w:val="00441043"/>
    <w:rsid w:val="00441093"/>
    <w:rsid w:val="004410D0"/>
    <w:rsid w:val="00441314"/>
    <w:rsid w:val="00441338"/>
    <w:rsid w:val="00441382"/>
    <w:rsid w:val="0044141E"/>
    <w:rsid w:val="004414DA"/>
    <w:rsid w:val="004418B7"/>
    <w:rsid w:val="00441946"/>
    <w:rsid w:val="00441B4E"/>
    <w:rsid w:val="00441D19"/>
    <w:rsid w:val="00441D1C"/>
    <w:rsid w:val="0044229E"/>
    <w:rsid w:val="00442361"/>
    <w:rsid w:val="004425DC"/>
    <w:rsid w:val="004425F7"/>
    <w:rsid w:val="00442613"/>
    <w:rsid w:val="00442635"/>
    <w:rsid w:val="0044291C"/>
    <w:rsid w:val="0044299D"/>
    <w:rsid w:val="00442C23"/>
    <w:rsid w:val="00442C56"/>
    <w:rsid w:val="00442ED8"/>
    <w:rsid w:val="00443040"/>
    <w:rsid w:val="0044331B"/>
    <w:rsid w:val="00443353"/>
    <w:rsid w:val="0044340F"/>
    <w:rsid w:val="004435D5"/>
    <w:rsid w:val="004439B1"/>
    <w:rsid w:val="004439B5"/>
    <w:rsid w:val="00443A96"/>
    <w:rsid w:val="00443E9E"/>
    <w:rsid w:val="00443F74"/>
    <w:rsid w:val="00444118"/>
    <w:rsid w:val="004441A9"/>
    <w:rsid w:val="00444226"/>
    <w:rsid w:val="0044423E"/>
    <w:rsid w:val="00444330"/>
    <w:rsid w:val="00444637"/>
    <w:rsid w:val="004447D7"/>
    <w:rsid w:val="00444850"/>
    <w:rsid w:val="00444903"/>
    <w:rsid w:val="00444B66"/>
    <w:rsid w:val="00444ECB"/>
    <w:rsid w:val="00444F7B"/>
    <w:rsid w:val="00444F9D"/>
    <w:rsid w:val="00445224"/>
    <w:rsid w:val="0044542F"/>
    <w:rsid w:val="00445520"/>
    <w:rsid w:val="004455A2"/>
    <w:rsid w:val="004456E3"/>
    <w:rsid w:val="00445A3A"/>
    <w:rsid w:val="00445BC9"/>
    <w:rsid w:val="00445BD9"/>
    <w:rsid w:val="00445D58"/>
    <w:rsid w:val="00445DA9"/>
    <w:rsid w:val="00446181"/>
    <w:rsid w:val="00446344"/>
    <w:rsid w:val="004463E6"/>
    <w:rsid w:val="00446599"/>
    <w:rsid w:val="004466E1"/>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31"/>
    <w:rsid w:val="00447FC7"/>
    <w:rsid w:val="0045001B"/>
    <w:rsid w:val="00450351"/>
    <w:rsid w:val="004505A1"/>
    <w:rsid w:val="004505CA"/>
    <w:rsid w:val="004508DF"/>
    <w:rsid w:val="004509AF"/>
    <w:rsid w:val="004509F4"/>
    <w:rsid w:val="00450B22"/>
    <w:rsid w:val="00450E4E"/>
    <w:rsid w:val="00450F77"/>
    <w:rsid w:val="0045108C"/>
    <w:rsid w:val="00451537"/>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4E1"/>
    <w:rsid w:val="0045667F"/>
    <w:rsid w:val="00456843"/>
    <w:rsid w:val="004568A0"/>
    <w:rsid w:val="004568F1"/>
    <w:rsid w:val="004568FA"/>
    <w:rsid w:val="00456957"/>
    <w:rsid w:val="00456A07"/>
    <w:rsid w:val="00456A9D"/>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6012F"/>
    <w:rsid w:val="004601B9"/>
    <w:rsid w:val="0046036A"/>
    <w:rsid w:val="00460457"/>
    <w:rsid w:val="004605C2"/>
    <w:rsid w:val="004605D6"/>
    <w:rsid w:val="004606D7"/>
    <w:rsid w:val="0046076A"/>
    <w:rsid w:val="004608CA"/>
    <w:rsid w:val="00460A40"/>
    <w:rsid w:val="00460ADF"/>
    <w:rsid w:val="00460EE2"/>
    <w:rsid w:val="00460F26"/>
    <w:rsid w:val="00461128"/>
    <w:rsid w:val="004614F3"/>
    <w:rsid w:val="004616E7"/>
    <w:rsid w:val="00461A9E"/>
    <w:rsid w:val="00461B04"/>
    <w:rsid w:val="00461B14"/>
    <w:rsid w:val="00461C5C"/>
    <w:rsid w:val="00461F7C"/>
    <w:rsid w:val="00461FB6"/>
    <w:rsid w:val="00462198"/>
    <w:rsid w:val="004623BC"/>
    <w:rsid w:val="0046242B"/>
    <w:rsid w:val="00462658"/>
    <w:rsid w:val="004629DE"/>
    <w:rsid w:val="00462A21"/>
    <w:rsid w:val="00462AAF"/>
    <w:rsid w:val="00462AD3"/>
    <w:rsid w:val="00462CB1"/>
    <w:rsid w:val="00462CC6"/>
    <w:rsid w:val="00462E54"/>
    <w:rsid w:val="00462F25"/>
    <w:rsid w:val="00462FA5"/>
    <w:rsid w:val="0046304F"/>
    <w:rsid w:val="00463242"/>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786"/>
    <w:rsid w:val="00464C2E"/>
    <w:rsid w:val="00464CB1"/>
    <w:rsid w:val="00464CC6"/>
    <w:rsid w:val="00464D10"/>
    <w:rsid w:val="00464D36"/>
    <w:rsid w:val="004651B0"/>
    <w:rsid w:val="00465427"/>
    <w:rsid w:val="00465581"/>
    <w:rsid w:val="0046565D"/>
    <w:rsid w:val="00465707"/>
    <w:rsid w:val="00465735"/>
    <w:rsid w:val="0046574A"/>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65"/>
    <w:rsid w:val="00472E83"/>
    <w:rsid w:val="00472E8A"/>
    <w:rsid w:val="0047333F"/>
    <w:rsid w:val="00473495"/>
    <w:rsid w:val="004734A2"/>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22A"/>
    <w:rsid w:val="00483337"/>
    <w:rsid w:val="0048341C"/>
    <w:rsid w:val="004835BB"/>
    <w:rsid w:val="004836E7"/>
    <w:rsid w:val="0048388C"/>
    <w:rsid w:val="004839C4"/>
    <w:rsid w:val="00483A8B"/>
    <w:rsid w:val="00483B6A"/>
    <w:rsid w:val="00483BC4"/>
    <w:rsid w:val="00483C11"/>
    <w:rsid w:val="00483C5F"/>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2A"/>
    <w:rsid w:val="004969C5"/>
    <w:rsid w:val="00496A2E"/>
    <w:rsid w:val="00496D02"/>
    <w:rsid w:val="00496E66"/>
    <w:rsid w:val="00496EFD"/>
    <w:rsid w:val="00496F85"/>
    <w:rsid w:val="00496F88"/>
    <w:rsid w:val="004971A7"/>
    <w:rsid w:val="004975BF"/>
    <w:rsid w:val="0049779E"/>
    <w:rsid w:val="00497815"/>
    <w:rsid w:val="00497965"/>
    <w:rsid w:val="00497A25"/>
    <w:rsid w:val="00497AD8"/>
    <w:rsid w:val="00497B0F"/>
    <w:rsid w:val="00497BA4"/>
    <w:rsid w:val="00497C4D"/>
    <w:rsid w:val="00497EBD"/>
    <w:rsid w:val="004A0035"/>
    <w:rsid w:val="004A0258"/>
    <w:rsid w:val="004A0283"/>
    <w:rsid w:val="004A0550"/>
    <w:rsid w:val="004A07D9"/>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C1"/>
    <w:rsid w:val="004A2AD6"/>
    <w:rsid w:val="004A2BCE"/>
    <w:rsid w:val="004A2BD1"/>
    <w:rsid w:val="004A2DE3"/>
    <w:rsid w:val="004A2F1F"/>
    <w:rsid w:val="004A315B"/>
    <w:rsid w:val="004A341C"/>
    <w:rsid w:val="004A3461"/>
    <w:rsid w:val="004A3485"/>
    <w:rsid w:val="004A3627"/>
    <w:rsid w:val="004A3648"/>
    <w:rsid w:val="004A36FD"/>
    <w:rsid w:val="004A3718"/>
    <w:rsid w:val="004A37BC"/>
    <w:rsid w:val="004A38F1"/>
    <w:rsid w:val="004A39FC"/>
    <w:rsid w:val="004A3D76"/>
    <w:rsid w:val="004A3DE1"/>
    <w:rsid w:val="004A3E0B"/>
    <w:rsid w:val="004A3FDE"/>
    <w:rsid w:val="004A42C2"/>
    <w:rsid w:val="004A43E6"/>
    <w:rsid w:val="004A442F"/>
    <w:rsid w:val="004A44A0"/>
    <w:rsid w:val="004A46E6"/>
    <w:rsid w:val="004A47DC"/>
    <w:rsid w:val="004A48AE"/>
    <w:rsid w:val="004A48B5"/>
    <w:rsid w:val="004A4949"/>
    <w:rsid w:val="004A4AFC"/>
    <w:rsid w:val="004A4DE7"/>
    <w:rsid w:val="004A51D8"/>
    <w:rsid w:val="004A520C"/>
    <w:rsid w:val="004A5381"/>
    <w:rsid w:val="004A554C"/>
    <w:rsid w:val="004A561B"/>
    <w:rsid w:val="004A5712"/>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9BA"/>
    <w:rsid w:val="004B09F7"/>
    <w:rsid w:val="004B0ACF"/>
    <w:rsid w:val="004B0B23"/>
    <w:rsid w:val="004B0FA0"/>
    <w:rsid w:val="004B1131"/>
    <w:rsid w:val="004B1216"/>
    <w:rsid w:val="004B12B0"/>
    <w:rsid w:val="004B1637"/>
    <w:rsid w:val="004B1736"/>
    <w:rsid w:val="004B173D"/>
    <w:rsid w:val="004B196D"/>
    <w:rsid w:val="004B1BA4"/>
    <w:rsid w:val="004B1C9D"/>
    <w:rsid w:val="004B1F06"/>
    <w:rsid w:val="004B262F"/>
    <w:rsid w:val="004B26B0"/>
    <w:rsid w:val="004B2735"/>
    <w:rsid w:val="004B27E8"/>
    <w:rsid w:val="004B2820"/>
    <w:rsid w:val="004B2A23"/>
    <w:rsid w:val="004B2A32"/>
    <w:rsid w:val="004B2C9C"/>
    <w:rsid w:val="004B2D68"/>
    <w:rsid w:val="004B2DFC"/>
    <w:rsid w:val="004B2EAA"/>
    <w:rsid w:val="004B2F12"/>
    <w:rsid w:val="004B2F86"/>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D1A"/>
    <w:rsid w:val="004B4F3A"/>
    <w:rsid w:val="004B5150"/>
    <w:rsid w:val="004B529A"/>
    <w:rsid w:val="004B53FB"/>
    <w:rsid w:val="004B542B"/>
    <w:rsid w:val="004B54E7"/>
    <w:rsid w:val="004B55A5"/>
    <w:rsid w:val="004B5716"/>
    <w:rsid w:val="004B5745"/>
    <w:rsid w:val="004B5765"/>
    <w:rsid w:val="004B5918"/>
    <w:rsid w:val="004B5DEE"/>
    <w:rsid w:val="004B5F2F"/>
    <w:rsid w:val="004B5F81"/>
    <w:rsid w:val="004B6003"/>
    <w:rsid w:val="004B61BA"/>
    <w:rsid w:val="004B6202"/>
    <w:rsid w:val="004B631D"/>
    <w:rsid w:val="004B6364"/>
    <w:rsid w:val="004B64A7"/>
    <w:rsid w:val="004B6570"/>
    <w:rsid w:val="004B65B1"/>
    <w:rsid w:val="004B664D"/>
    <w:rsid w:val="004B66F2"/>
    <w:rsid w:val="004B6CBF"/>
    <w:rsid w:val="004B6D2A"/>
    <w:rsid w:val="004B7214"/>
    <w:rsid w:val="004B729E"/>
    <w:rsid w:val="004B73BF"/>
    <w:rsid w:val="004B7524"/>
    <w:rsid w:val="004B7553"/>
    <w:rsid w:val="004B7741"/>
    <w:rsid w:val="004B77B7"/>
    <w:rsid w:val="004B7AF4"/>
    <w:rsid w:val="004B7E52"/>
    <w:rsid w:val="004B7EDE"/>
    <w:rsid w:val="004C03AC"/>
    <w:rsid w:val="004C041F"/>
    <w:rsid w:val="004C0462"/>
    <w:rsid w:val="004C0571"/>
    <w:rsid w:val="004C0850"/>
    <w:rsid w:val="004C0A95"/>
    <w:rsid w:val="004C0B15"/>
    <w:rsid w:val="004C0B4F"/>
    <w:rsid w:val="004C0CBE"/>
    <w:rsid w:val="004C0D39"/>
    <w:rsid w:val="004C0F02"/>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F4D"/>
    <w:rsid w:val="004C6FC9"/>
    <w:rsid w:val="004C7006"/>
    <w:rsid w:val="004C715B"/>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5BD"/>
    <w:rsid w:val="004D376B"/>
    <w:rsid w:val="004D37B9"/>
    <w:rsid w:val="004D37F5"/>
    <w:rsid w:val="004D3814"/>
    <w:rsid w:val="004D3822"/>
    <w:rsid w:val="004D3B79"/>
    <w:rsid w:val="004D3B88"/>
    <w:rsid w:val="004D3E0F"/>
    <w:rsid w:val="004D3F10"/>
    <w:rsid w:val="004D4072"/>
    <w:rsid w:val="004D4286"/>
    <w:rsid w:val="004D4647"/>
    <w:rsid w:val="004D46BD"/>
    <w:rsid w:val="004D496B"/>
    <w:rsid w:val="004D4A22"/>
    <w:rsid w:val="004D4A49"/>
    <w:rsid w:val="004D4AB9"/>
    <w:rsid w:val="004D4DF3"/>
    <w:rsid w:val="004D4EAB"/>
    <w:rsid w:val="004D4F4C"/>
    <w:rsid w:val="004D5120"/>
    <w:rsid w:val="004D550C"/>
    <w:rsid w:val="004D55CA"/>
    <w:rsid w:val="004D5612"/>
    <w:rsid w:val="004D57FF"/>
    <w:rsid w:val="004D592D"/>
    <w:rsid w:val="004D5C07"/>
    <w:rsid w:val="004D5E38"/>
    <w:rsid w:val="004D5EF1"/>
    <w:rsid w:val="004D5FF7"/>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F4"/>
    <w:rsid w:val="004D788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C30"/>
    <w:rsid w:val="004E1D4A"/>
    <w:rsid w:val="004E1E67"/>
    <w:rsid w:val="004E1F8A"/>
    <w:rsid w:val="004E1FA4"/>
    <w:rsid w:val="004E201F"/>
    <w:rsid w:val="004E2119"/>
    <w:rsid w:val="004E22E4"/>
    <w:rsid w:val="004E2409"/>
    <w:rsid w:val="004E2658"/>
    <w:rsid w:val="004E27D7"/>
    <w:rsid w:val="004E2927"/>
    <w:rsid w:val="004E2A44"/>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11C"/>
    <w:rsid w:val="004E5364"/>
    <w:rsid w:val="004E563D"/>
    <w:rsid w:val="004E564E"/>
    <w:rsid w:val="004E56E3"/>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D8"/>
    <w:rsid w:val="004E72ED"/>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1AA"/>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53A"/>
    <w:rsid w:val="004F453B"/>
    <w:rsid w:val="004F45A5"/>
    <w:rsid w:val="004F4AE0"/>
    <w:rsid w:val="004F4B6B"/>
    <w:rsid w:val="004F4C0E"/>
    <w:rsid w:val="004F4D7E"/>
    <w:rsid w:val="004F4F2B"/>
    <w:rsid w:val="004F5121"/>
    <w:rsid w:val="004F5321"/>
    <w:rsid w:val="004F576D"/>
    <w:rsid w:val="004F59C5"/>
    <w:rsid w:val="004F5AAE"/>
    <w:rsid w:val="004F5D8E"/>
    <w:rsid w:val="004F5F3C"/>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A32"/>
    <w:rsid w:val="00500A68"/>
    <w:rsid w:val="00500B53"/>
    <w:rsid w:val="00500C5F"/>
    <w:rsid w:val="00500D33"/>
    <w:rsid w:val="00500D6A"/>
    <w:rsid w:val="00500E11"/>
    <w:rsid w:val="00500E29"/>
    <w:rsid w:val="00500E82"/>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FB"/>
    <w:rsid w:val="005032F1"/>
    <w:rsid w:val="00503467"/>
    <w:rsid w:val="00503574"/>
    <w:rsid w:val="005036D7"/>
    <w:rsid w:val="00503831"/>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E8"/>
    <w:rsid w:val="00506601"/>
    <w:rsid w:val="005068B6"/>
    <w:rsid w:val="0050692B"/>
    <w:rsid w:val="00506AA4"/>
    <w:rsid w:val="00506C29"/>
    <w:rsid w:val="00506C8A"/>
    <w:rsid w:val="00506CAA"/>
    <w:rsid w:val="00506D2C"/>
    <w:rsid w:val="00506F84"/>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BFD"/>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B31"/>
    <w:rsid w:val="00513C27"/>
    <w:rsid w:val="00513EC7"/>
    <w:rsid w:val="00513F78"/>
    <w:rsid w:val="005143BA"/>
    <w:rsid w:val="005146EE"/>
    <w:rsid w:val="00514804"/>
    <w:rsid w:val="0051542A"/>
    <w:rsid w:val="00515435"/>
    <w:rsid w:val="0051561D"/>
    <w:rsid w:val="005156C3"/>
    <w:rsid w:val="00515987"/>
    <w:rsid w:val="00515A92"/>
    <w:rsid w:val="00515AD4"/>
    <w:rsid w:val="00515DA0"/>
    <w:rsid w:val="00515F92"/>
    <w:rsid w:val="00516254"/>
    <w:rsid w:val="005162AC"/>
    <w:rsid w:val="005162BB"/>
    <w:rsid w:val="005162F5"/>
    <w:rsid w:val="00516488"/>
    <w:rsid w:val="005165D2"/>
    <w:rsid w:val="005166B0"/>
    <w:rsid w:val="005166D3"/>
    <w:rsid w:val="005168B0"/>
    <w:rsid w:val="00516CE7"/>
    <w:rsid w:val="00516F4D"/>
    <w:rsid w:val="00516FDC"/>
    <w:rsid w:val="0051712B"/>
    <w:rsid w:val="00517569"/>
    <w:rsid w:val="005176AD"/>
    <w:rsid w:val="005176D3"/>
    <w:rsid w:val="005176F8"/>
    <w:rsid w:val="005178A1"/>
    <w:rsid w:val="005178C8"/>
    <w:rsid w:val="0051793E"/>
    <w:rsid w:val="00517DE9"/>
    <w:rsid w:val="005203AE"/>
    <w:rsid w:val="00520504"/>
    <w:rsid w:val="005205CE"/>
    <w:rsid w:val="00520627"/>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18C"/>
    <w:rsid w:val="005221A0"/>
    <w:rsid w:val="0052240E"/>
    <w:rsid w:val="0052256D"/>
    <w:rsid w:val="0052264D"/>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A5"/>
    <w:rsid w:val="00526F33"/>
    <w:rsid w:val="00526F3D"/>
    <w:rsid w:val="00526FCA"/>
    <w:rsid w:val="005270F0"/>
    <w:rsid w:val="0052739B"/>
    <w:rsid w:val="0052780C"/>
    <w:rsid w:val="00527AC7"/>
    <w:rsid w:val="00527BA7"/>
    <w:rsid w:val="00527BDC"/>
    <w:rsid w:val="00527D0D"/>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F"/>
    <w:rsid w:val="00531BDD"/>
    <w:rsid w:val="00531BE5"/>
    <w:rsid w:val="00531D30"/>
    <w:rsid w:val="00531E1E"/>
    <w:rsid w:val="00531E8F"/>
    <w:rsid w:val="005320CB"/>
    <w:rsid w:val="005321BC"/>
    <w:rsid w:val="00532646"/>
    <w:rsid w:val="00532A90"/>
    <w:rsid w:val="00532AE1"/>
    <w:rsid w:val="00532B36"/>
    <w:rsid w:val="00532DE8"/>
    <w:rsid w:val="00532DFD"/>
    <w:rsid w:val="00532E02"/>
    <w:rsid w:val="00532EE8"/>
    <w:rsid w:val="00532F3D"/>
    <w:rsid w:val="00532F92"/>
    <w:rsid w:val="0053317A"/>
    <w:rsid w:val="0053320B"/>
    <w:rsid w:val="00533229"/>
    <w:rsid w:val="005332AF"/>
    <w:rsid w:val="00533380"/>
    <w:rsid w:val="00533404"/>
    <w:rsid w:val="00533711"/>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FBB"/>
    <w:rsid w:val="00535016"/>
    <w:rsid w:val="0053514E"/>
    <w:rsid w:val="0053529B"/>
    <w:rsid w:val="0053532B"/>
    <w:rsid w:val="00535340"/>
    <w:rsid w:val="005354DE"/>
    <w:rsid w:val="00535506"/>
    <w:rsid w:val="00535550"/>
    <w:rsid w:val="005355C9"/>
    <w:rsid w:val="005355F7"/>
    <w:rsid w:val="0053560F"/>
    <w:rsid w:val="00535E9B"/>
    <w:rsid w:val="00536246"/>
    <w:rsid w:val="005362E4"/>
    <w:rsid w:val="0053641C"/>
    <w:rsid w:val="005368C2"/>
    <w:rsid w:val="0053691A"/>
    <w:rsid w:val="00536929"/>
    <w:rsid w:val="00536A0A"/>
    <w:rsid w:val="00536A3E"/>
    <w:rsid w:val="00536E28"/>
    <w:rsid w:val="00536FC2"/>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F65"/>
    <w:rsid w:val="005440BC"/>
    <w:rsid w:val="005443DB"/>
    <w:rsid w:val="0054449A"/>
    <w:rsid w:val="00544855"/>
    <w:rsid w:val="005448F1"/>
    <w:rsid w:val="00544B17"/>
    <w:rsid w:val="00544D82"/>
    <w:rsid w:val="00544E05"/>
    <w:rsid w:val="00544EA1"/>
    <w:rsid w:val="00544EA4"/>
    <w:rsid w:val="00545374"/>
    <w:rsid w:val="0054552D"/>
    <w:rsid w:val="005455A8"/>
    <w:rsid w:val="005455F2"/>
    <w:rsid w:val="005455F9"/>
    <w:rsid w:val="00545624"/>
    <w:rsid w:val="00545803"/>
    <w:rsid w:val="005458C0"/>
    <w:rsid w:val="005459F4"/>
    <w:rsid w:val="00545BE5"/>
    <w:rsid w:val="00545E34"/>
    <w:rsid w:val="00545E43"/>
    <w:rsid w:val="00545F08"/>
    <w:rsid w:val="00546080"/>
    <w:rsid w:val="005460AA"/>
    <w:rsid w:val="0054611E"/>
    <w:rsid w:val="005461F1"/>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FD"/>
    <w:rsid w:val="00550EC7"/>
    <w:rsid w:val="00551009"/>
    <w:rsid w:val="00551147"/>
    <w:rsid w:val="005511E8"/>
    <w:rsid w:val="005514EC"/>
    <w:rsid w:val="005514FA"/>
    <w:rsid w:val="005515FF"/>
    <w:rsid w:val="00551618"/>
    <w:rsid w:val="005517B6"/>
    <w:rsid w:val="005518FD"/>
    <w:rsid w:val="00551B2D"/>
    <w:rsid w:val="00551C0C"/>
    <w:rsid w:val="00551EED"/>
    <w:rsid w:val="00551F16"/>
    <w:rsid w:val="00551F89"/>
    <w:rsid w:val="00551FFD"/>
    <w:rsid w:val="00552141"/>
    <w:rsid w:val="005521AF"/>
    <w:rsid w:val="00552242"/>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FC"/>
    <w:rsid w:val="005540A1"/>
    <w:rsid w:val="005542F1"/>
    <w:rsid w:val="005544CA"/>
    <w:rsid w:val="005547A1"/>
    <w:rsid w:val="00554915"/>
    <w:rsid w:val="00554921"/>
    <w:rsid w:val="00554C57"/>
    <w:rsid w:val="00554CB3"/>
    <w:rsid w:val="00555153"/>
    <w:rsid w:val="005557A4"/>
    <w:rsid w:val="00555810"/>
    <w:rsid w:val="00555F2B"/>
    <w:rsid w:val="005560CB"/>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409"/>
    <w:rsid w:val="00560418"/>
    <w:rsid w:val="00560565"/>
    <w:rsid w:val="00560613"/>
    <w:rsid w:val="0056075B"/>
    <w:rsid w:val="00560779"/>
    <w:rsid w:val="0056078F"/>
    <w:rsid w:val="005607E1"/>
    <w:rsid w:val="005609E0"/>
    <w:rsid w:val="00560E1E"/>
    <w:rsid w:val="00561166"/>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4123"/>
    <w:rsid w:val="005641B4"/>
    <w:rsid w:val="0056422B"/>
    <w:rsid w:val="00564427"/>
    <w:rsid w:val="00564428"/>
    <w:rsid w:val="00564478"/>
    <w:rsid w:val="00564572"/>
    <w:rsid w:val="00564655"/>
    <w:rsid w:val="00564877"/>
    <w:rsid w:val="0056488B"/>
    <w:rsid w:val="005648DF"/>
    <w:rsid w:val="00564A69"/>
    <w:rsid w:val="00564CDA"/>
    <w:rsid w:val="00565097"/>
    <w:rsid w:val="00565129"/>
    <w:rsid w:val="005655DC"/>
    <w:rsid w:val="00565720"/>
    <w:rsid w:val="00565771"/>
    <w:rsid w:val="0056583B"/>
    <w:rsid w:val="005658DF"/>
    <w:rsid w:val="00565ADB"/>
    <w:rsid w:val="00565CB7"/>
    <w:rsid w:val="005660D5"/>
    <w:rsid w:val="00566123"/>
    <w:rsid w:val="00566245"/>
    <w:rsid w:val="00566444"/>
    <w:rsid w:val="0056699D"/>
    <w:rsid w:val="005669FF"/>
    <w:rsid w:val="00566CDE"/>
    <w:rsid w:val="00566D5C"/>
    <w:rsid w:val="005670F4"/>
    <w:rsid w:val="00567111"/>
    <w:rsid w:val="0056713C"/>
    <w:rsid w:val="00567254"/>
    <w:rsid w:val="00567316"/>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220"/>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7079"/>
    <w:rsid w:val="00587097"/>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42"/>
    <w:rsid w:val="00593A02"/>
    <w:rsid w:val="00593A7E"/>
    <w:rsid w:val="00593C14"/>
    <w:rsid w:val="00593C9D"/>
    <w:rsid w:val="00593CA5"/>
    <w:rsid w:val="00593CB9"/>
    <w:rsid w:val="00593E55"/>
    <w:rsid w:val="00593ECF"/>
    <w:rsid w:val="00594049"/>
    <w:rsid w:val="0059407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FAA"/>
    <w:rsid w:val="005A308F"/>
    <w:rsid w:val="005A3092"/>
    <w:rsid w:val="005A309E"/>
    <w:rsid w:val="005A30D6"/>
    <w:rsid w:val="005A3119"/>
    <w:rsid w:val="005A32D3"/>
    <w:rsid w:val="005A35FD"/>
    <w:rsid w:val="005A3680"/>
    <w:rsid w:val="005A36E3"/>
    <w:rsid w:val="005A37CE"/>
    <w:rsid w:val="005A39E0"/>
    <w:rsid w:val="005A3AA4"/>
    <w:rsid w:val="005A3F4E"/>
    <w:rsid w:val="005A429F"/>
    <w:rsid w:val="005A4462"/>
    <w:rsid w:val="005A447D"/>
    <w:rsid w:val="005A4555"/>
    <w:rsid w:val="005A45AD"/>
    <w:rsid w:val="005A474E"/>
    <w:rsid w:val="005A47B2"/>
    <w:rsid w:val="005A47EB"/>
    <w:rsid w:val="005A48B1"/>
    <w:rsid w:val="005A4A8C"/>
    <w:rsid w:val="005A4D30"/>
    <w:rsid w:val="005A4FAB"/>
    <w:rsid w:val="005A5018"/>
    <w:rsid w:val="005A53E3"/>
    <w:rsid w:val="005A55DE"/>
    <w:rsid w:val="005A561F"/>
    <w:rsid w:val="005A59EC"/>
    <w:rsid w:val="005A5DEB"/>
    <w:rsid w:val="005A5F00"/>
    <w:rsid w:val="005A6108"/>
    <w:rsid w:val="005A633C"/>
    <w:rsid w:val="005A6383"/>
    <w:rsid w:val="005A6505"/>
    <w:rsid w:val="005A6624"/>
    <w:rsid w:val="005A6748"/>
    <w:rsid w:val="005A6783"/>
    <w:rsid w:val="005A6825"/>
    <w:rsid w:val="005A6835"/>
    <w:rsid w:val="005A68E8"/>
    <w:rsid w:val="005A6A52"/>
    <w:rsid w:val="005A6AFE"/>
    <w:rsid w:val="005A6B5B"/>
    <w:rsid w:val="005A6B7B"/>
    <w:rsid w:val="005A6F28"/>
    <w:rsid w:val="005A7106"/>
    <w:rsid w:val="005A71A4"/>
    <w:rsid w:val="005A71C3"/>
    <w:rsid w:val="005A7251"/>
    <w:rsid w:val="005A75C6"/>
    <w:rsid w:val="005A7671"/>
    <w:rsid w:val="005A774E"/>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C27"/>
    <w:rsid w:val="005B3C2B"/>
    <w:rsid w:val="005B3EF7"/>
    <w:rsid w:val="005B428C"/>
    <w:rsid w:val="005B435E"/>
    <w:rsid w:val="005B4394"/>
    <w:rsid w:val="005B4403"/>
    <w:rsid w:val="005B45AE"/>
    <w:rsid w:val="005B46F2"/>
    <w:rsid w:val="005B48D1"/>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95E"/>
    <w:rsid w:val="005C1A94"/>
    <w:rsid w:val="005C1DB4"/>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3E"/>
    <w:rsid w:val="005C4052"/>
    <w:rsid w:val="005C425E"/>
    <w:rsid w:val="005C42F4"/>
    <w:rsid w:val="005C448E"/>
    <w:rsid w:val="005C454D"/>
    <w:rsid w:val="005C499B"/>
    <w:rsid w:val="005C4B76"/>
    <w:rsid w:val="005C4D83"/>
    <w:rsid w:val="005C4F6E"/>
    <w:rsid w:val="005C4FDD"/>
    <w:rsid w:val="005C4FF3"/>
    <w:rsid w:val="005C5078"/>
    <w:rsid w:val="005C5125"/>
    <w:rsid w:val="005C523D"/>
    <w:rsid w:val="005C5630"/>
    <w:rsid w:val="005C567B"/>
    <w:rsid w:val="005C56D2"/>
    <w:rsid w:val="005C59E4"/>
    <w:rsid w:val="005C59F1"/>
    <w:rsid w:val="005C59F3"/>
    <w:rsid w:val="005C5A59"/>
    <w:rsid w:val="005C5B6D"/>
    <w:rsid w:val="005C5D7F"/>
    <w:rsid w:val="005C5DD1"/>
    <w:rsid w:val="005C5E61"/>
    <w:rsid w:val="005C60B1"/>
    <w:rsid w:val="005C6157"/>
    <w:rsid w:val="005C62D0"/>
    <w:rsid w:val="005C630A"/>
    <w:rsid w:val="005C659A"/>
    <w:rsid w:val="005C68D7"/>
    <w:rsid w:val="005C6A68"/>
    <w:rsid w:val="005C6D1F"/>
    <w:rsid w:val="005C6D7F"/>
    <w:rsid w:val="005C6EC2"/>
    <w:rsid w:val="005C707C"/>
    <w:rsid w:val="005C70D7"/>
    <w:rsid w:val="005C7121"/>
    <w:rsid w:val="005C730C"/>
    <w:rsid w:val="005C7391"/>
    <w:rsid w:val="005C78E7"/>
    <w:rsid w:val="005C7AF4"/>
    <w:rsid w:val="005C7B69"/>
    <w:rsid w:val="005C7CC8"/>
    <w:rsid w:val="005C7D37"/>
    <w:rsid w:val="005C7D40"/>
    <w:rsid w:val="005C7F43"/>
    <w:rsid w:val="005D000C"/>
    <w:rsid w:val="005D006C"/>
    <w:rsid w:val="005D0597"/>
    <w:rsid w:val="005D07B6"/>
    <w:rsid w:val="005D08AA"/>
    <w:rsid w:val="005D0A0F"/>
    <w:rsid w:val="005D0A96"/>
    <w:rsid w:val="005D0BBD"/>
    <w:rsid w:val="005D0DAD"/>
    <w:rsid w:val="005D0E52"/>
    <w:rsid w:val="005D112F"/>
    <w:rsid w:val="005D1273"/>
    <w:rsid w:val="005D1387"/>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24F"/>
    <w:rsid w:val="005D32D9"/>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6B"/>
    <w:rsid w:val="005E2589"/>
    <w:rsid w:val="005E259D"/>
    <w:rsid w:val="005E2666"/>
    <w:rsid w:val="005E27B8"/>
    <w:rsid w:val="005E2902"/>
    <w:rsid w:val="005E2C00"/>
    <w:rsid w:val="005E2E26"/>
    <w:rsid w:val="005E2F69"/>
    <w:rsid w:val="005E3059"/>
    <w:rsid w:val="005E3144"/>
    <w:rsid w:val="005E3278"/>
    <w:rsid w:val="005E3386"/>
    <w:rsid w:val="005E346E"/>
    <w:rsid w:val="005E3478"/>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8C"/>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B29"/>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BD0"/>
    <w:rsid w:val="005F3BF5"/>
    <w:rsid w:val="005F3C30"/>
    <w:rsid w:val="005F3D1D"/>
    <w:rsid w:val="005F3D53"/>
    <w:rsid w:val="005F402A"/>
    <w:rsid w:val="005F4031"/>
    <w:rsid w:val="005F4092"/>
    <w:rsid w:val="005F4151"/>
    <w:rsid w:val="005F4221"/>
    <w:rsid w:val="005F44B0"/>
    <w:rsid w:val="005F45D9"/>
    <w:rsid w:val="005F4711"/>
    <w:rsid w:val="005F47C1"/>
    <w:rsid w:val="005F4C49"/>
    <w:rsid w:val="005F5089"/>
    <w:rsid w:val="005F5192"/>
    <w:rsid w:val="005F51BF"/>
    <w:rsid w:val="005F530E"/>
    <w:rsid w:val="005F5532"/>
    <w:rsid w:val="005F560A"/>
    <w:rsid w:val="005F5AED"/>
    <w:rsid w:val="005F5C61"/>
    <w:rsid w:val="005F5ECE"/>
    <w:rsid w:val="005F5F08"/>
    <w:rsid w:val="005F61CF"/>
    <w:rsid w:val="005F621D"/>
    <w:rsid w:val="005F63FA"/>
    <w:rsid w:val="005F670B"/>
    <w:rsid w:val="005F6BB1"/>
    <w:rsid w:val="005F6CC6"/>
    <w:rsid w:val="005F6D1A"/>
    <w:rsid w:val="005F72E5"/>
    <w:rsid w:val="005F7368"/>
    <w:rsid w:val="005F7384"/>
    <w:rsid w:val="005F7499"/>
    <w:rsid w:val="005F75BA"/>
    <w:rsid w:val="005F7626"/>
    <w:rsid w:val="005F7899"/>
    <w:rsid w:val="005F78D4"/>
    <w:rsid w:val="005F7CB2"/>
    <w:rsid w:val="005F7DA4"/>
    <w:rsid w:val="005F7DCF"/>
    <w:rsid w:val="005F7F05"/>
    <w:rsid w:val="006000CF"/>
    <w:rsid w:val="00600307"/>
    <w:rsid w:val="0060034D"/>
    <w:rsid w:val="00600475"/>
    <w:rsid w:val="006004BA"/>
    <w:rsid w:val="006009B2"/>
    <w:rsid w:val="00600AEF"/>
    <w:rsid w:val="00600BC9"/>
    <w:rsid w:val="00600E5A"/>
    <w:rsid w:val="00600F38"/>
    <w:rsid w:val="00601028"/>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F5"/>
    <w:rsid w:val="0060262E"/>
    <w:rsid w:val="00602804"/>
    <w:rsid w:val="0060287F"/>
    <w:rsid w:val="00602AFA"/>
    <w:rsid w:val="00602D92"/>
    <w:rsid w:val="00602E9E"/>
    <w:rsid w:val="00602EEA"/>
    <w:rsid w:val="00602FF3"/>
    <w:rsid w:val="00602FF9"/>
    <w:rsid w:val="00603140"/>
    <w:rsid w:val="00603146"/>
    <w:rsid w:val="006032DD"/>
    <w:rsid w:val="006032F0"/>
    <w:rsid w:val="006033AE"/>
    <w:rsid w:val="006033BF"/>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7C7"/>
    <w:rsid w:val="00605992"/>
    <w:rsid w:val="00605BD9"/>
    <w:rsid w:val="00605BFB"/>
    <w:rsid w:val="00605C5A"/>
    <w:rsid w:val="00605C9F"/>
    <w:rsid w:val="00605D47"/>
    <w:rsid w:val="00606121"/>
    <w:rsid w:val="006061C3"/>
    <w:rsid w:val="006063B9"/>
    <w:rsid w:val="0060650B"/>
    <w:rsid w:val="006068A8"/>
    <w:rsid w:val="00606A47"/>
    <w:rsid w:val="00606B58"/>
    <w:rsid w:val="00606B7E"/>
    <w:rsid w:val="00606DDB"/>
    <w:rsid w:val="00606EA0"/>
    <w:rsid w:val="00606EC1"/>
    <w:rsid w:val="0060722E"/>
    <w:rsid w:val="00607298"/>
    <w:rsid w:val="006072F2"/>
    <w:rsid w:val="006075F0"/>
    <w:rsid w:val="00607812"/>
    <w:rsid w:val="00607905"/>
    <w:rsid w:val="00607A21"/>
    <w:rsid w:val="00607B4F"/>
    <w:rsid w:val="00607C9E"/>
    <w:rsid w:val="00607F49"/>
    <w:rsid w:val="00607FAD"/>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833"/>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9"/>
    <w:rsid w:val="0061662B"/>
    <w:rsid w:val="006167A3"/>
    <w:rsid w:val="006167AB"/>
    <w:rsid w:val="00616810"/>
    <w:rsid w:val="00616968"/>
    <w:rsid w:val="00616A16"/>
    <w:rsid w:val="00616A1B"/>
    <w:rsid w:val="00616ACF"/>
    <w:rsid w:val="00616B7B"/>
    <w:rsid w:val="00616E12"/>
    <w:rsid w:val="00616F96"/>
    <w:rsid w:val="0061701C"/>
    <w:rsid w:val="006171B4"/>
    <w:rsid w:val="006172AF"/>
    <w:rsid w:val="00617339"/>
    <w:rsid w:val="00617443"/>
    <w:rsid w:val="00617581"/>
    <w:rsid w:val="006175E9"/>
    <w:rsid w:val="00617617"/>
    <w:rsid w:val="0061766F"/>
    <w:rsid w:val="006176C9"/>
    <w:rsid w:val="00617BDF"/>
    <w:rsid w:val="00617C52"/>
    <w:rsid w:val="00620273"/>
    <w:rsid w:val="00620419"/>
    <w:rsid w:val="006207AD"/>
    <w:rsid w:val="0062092F"/>
    <w:rsid w:val="00620985"/>
    <w:rsid w:val="00620F0B"/>
    <w:rsid w:val="00620F93"/>
    <w:rsid w:val="00621111"/>
    <w:rsid w:val="00621165"/>
    <w:rsid w:val="00621230"/>
    <w:rsid w:val="00621241"/>
    <w:rsid w:val="00621293"/>
    <w:rsid w:val="006213E0"/>
    <w:rsid w:val="00621532"/>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EB"/>
    <w:rsid w:val="00624C61"/>
    <w:rsid w:val="00624CA7"/>
    <w:rsid w:val="00625122"/>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E"/>
    <w:rsid w:val="00631FC3"/>
    <w:rsid w:val="0063210C"/>
    <w:rsid w:val="00632167"/>
    <w:rsid w:val="00632177"/>
    <w:rsid w:val="0063222D"/>
    <w:rsid w:val="00632272"/>
    <w:rsid w:val="00632507"/>
    <w:rsid w:val="0063255E"/>
    <w:rsid w:val="0063255F"/>
    <w:rsid w:val="006328B9"/>
    <w:rsid w:val="00632BE7"/>
    <w:rsid w:val="00632D2D"/>
    <w:rsid w:val="00632DC2"/>
    <w:rsid w:val="00632E52"/>
    <w:rsid w:val="00632E8F"/>
    <w:rsid w:val="00632F6E"/>
    <w:rsid w:val="0063308F"/>
    <w:rsid w:val="00633153"/>
    <w:rsid w:val="006331A2"/>
    <w:rsid w:val="006334E4"/>
    <w:rsid w:val="00633584"/>
    <w:rsid w:val="006335D5"/>
    <w:rsid w:val="0063361B"/>
    <w:rsid w:val="00633622"/>
    <w:rsid w:val="00633623"/>
    <w:rsid w:val="0063365F"/>
    <w:rsid w:val="006337C8"/>
    <w:rsid w:val="006338FF"/>
    <w:rsid w:val="00633979"/>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FF1"/>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47D"/>
    <w:rsid w:val="00644720"/>
    <w:rsid w:val="006447BD"/>
    <w:rsid w:val="006447D1"/>
    <w:rsid w:val="00644B98"/>
    <w:rsid w:val="006450F2"/>
    <w:rsid w:val="00645265"/>
    <w:rsid w:val="006452EF"/>
    <w:rsid w:val="00645353"/>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41"/>
    <w:rsid w:val="00646E61"/>
    <w:rsid w:val="00646F56"/>
    <w:rsid w:val="00646F67"/>
    <w:rsid w:val="00647120"/>
    <w:rsid w:val="006472DD"/>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1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6AE"/>
    <w:rsid w:val="006536D8"/>
    <w:rsid w:val="00653730"/>
    <w:rsid w:val="00653776"/>
    <w:rsid w:val="0065379D"/>
    <w:rsid w:val="0065387E"/>
    <w:rsid w:val="00653931"/>
    <w:rsid w:val="0065394F"/>
    <w:rsid w:val="0065396A"/>
    <w:rsid w:val="00653A49"/>
    <w:rsid w:val="00653B75"/>
    <w:rsid w:val="00653B81"/>
    <w:rsid w:val="00653C68"/>
    <w:rsid w:val="006540BF"/>
    <w:rsid w:val="006545BF"/>
    <w:rsid w:val="00654685"/>
    <w:rsid w:val="0065468E"/>
    <w:rsid w:val="00654ACE"/>
    <w:rsid w:val="00654F7B"/>
    <w:rsid w:val="00654F89"/>
    <w:rsid w:val="00655207"/>
    <w:rsid w:val="0065525F"/>
    <w:rsid w:val="00655491"/>
    <w:rsid w:val="0065549F"/>
    <w:rsid w:val="00655572"/>
    <w:rsid w:val="0065575F"/>
    <w:rsid w:val="00655B4B"/>
    <w:rsid w:val="00655BDB"/>
    <w:rsid w:val="00655D81"/>
    <w:rsid w:val="00655DA4"/>
    <w:rsid w:val="00655E66"/>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7152"/>
    <w:rsid w:val="00657173"/>
    <w:rsid w:val="00657220"/>
    <w:rsid w:val="0065748A"/>
    <w:rsid w:val="00657495"/>
    <w:rsid w:val="006574FD"/>
    <w:rsid w:val="00657537"/>
    <w:rsid w:val="006577AC"/>
    <w:rsid w:val="0065787E"/>
    <w:rsid w:val="006578A4"/>
    <w:rsid w:val="00657A6D"/>
    <w:rsid w:val="00657A85"/>
    <w:rsid w:val="00657B50"/>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FAE"/>
    <w:rsid w:val="006611A0"/>
    <w:rsid w:val="00661297"/>
    <w:rsid w:val="006614CF"/>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C6"/>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55E"/>
    <w:rsid w:val="00665930"/>
    <w:rsid w:val="0066599D"/>
    <w:rsid w:val="006659CB"/>
    <w:rsid w:val="00665A03"/>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E91"/>
    <w:rsid w:val="00667E99"/>
    <w:rsid w:val="00667EFC"/>
    <w:rsid w:val="0067013C"/>
    <w:rsid w:val="00670144"/>
    <w:rsid w:val="006703EE"/>
    <w:rsid w:val="00670407"/>
    <w:rsid w:val="00670554"/>
    <w:rsid w:val="006707AD"/>
    <w:rsid w:val="0067093D"/>
    <w:rsid w:val="00670A4B"/>
    <w:rsid w:val="00670A8A"/>
    <w:rsid w:val="00670B98"/>
    <w:rsid w:val="00670C0F"/>
    <w:rsid w:val="00670CC5"/>
    <w:rsid w:val="00670EB5"/>
    <w:rsid w:val="00670F83"/>
    <w:rsid w:val="00670F90"/>
    <w:rsid w:val="00671049"/>
    <w:rsid w:val="006710CE"/>
    <w:rsid w:val="006712E5"/>
    <w:rsid w:val="006712F4"/>
    <w:rsid w:val="00671356"/>
    <w:rsid w:val="00671374"/>
    <w:rsid w:val="00671483"/>
    <w:rsid w:val="00671791"/>
    <w:rsid w:val="00671852"/>
    <w:rsid w:val="00671AF2"/>
    <w:rsid w:val="00671C1C"/>
    <w:rsid w:val="00671CE4"/>
    <w:rsid w:val="00671EE9"/>
    <w:rsid w:val="00671F81"/>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A72"/>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D5C"/>
    <w:rsid w:val="00682DAB"/>
    <w:rsid w:val="0068302B"/>
    <w:rsid w:val="0068331A"/>
    <w:rsid w:val="00683336"/>
    <w:rsid w:val="006833F6"/>
    <w:rsid w:val="00683494"/>
    <w:rsid w:val="006836B3"/>
    <w:rsid w:val="0068389C"/>
    <w:rsid w:val="00683927"/>
    <w:rsid w:val="00683BFF"/>
    <w:rsid w:val="0068423A"/>
    <w:rsid w:val="006842A5"/>
    <w:rsid w:val="00684481"/>
    <w:rsid w:val="00684514"/>
    <w:rsid w:val="006845AE"/>
    <w:rsid w:val="00684625"/>
    <w:rsid w:val="006847FC"/>
    <w:rsid w:val="006848E8"/>
    <w:rsid w:val="00684C1F"/>
    <w:rsid w:val="00684C63"/>
    <w:rsid w:val="00684D61"/>
    <w:rsid w:val="00685130"/>
    <w:rsid w:val="00685212"/>
    <w:rsid w:val="006852AA"/>
    <w:rsid w:val="0068534F"/>
    <w:rsid w:val="006854A3"/>
    <w:rsid w:val="006855A3"/>
    <w:rsid w:val="00685613"/>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234"/>
    <w:rsid w:val="006A0523"/>
    <w:rsid w:val="006A06B2"/>
    <w:rsid w:val="006A075B"/>
    <w:rsid w:val="006A086A"/>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8"/>
    <w:rsid w:val="006A2278"/>
    <w:rsid w:val="006A22CF"/>
    <w:rsid w:val="006A22F2"/>
    <w:rsid w:val="006A2305"/>
    <w:rsid w:val="006A23D8"/>
    <w:rsid w:val="006A2537"/>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DC"/>
    <w:rsid w:val="006A7D63"/>
    <w:rsid w:val="006A7E80"/>
    <w:rsid w:val="006B00B9"/>
    <w:rsid w:val="006B0279"/>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98"/>
    <w:rsid w:val="006B2612"/>
    <w:rsid w:val="006B2654"/>
    <w:rsid w:val="006B2748"/>
    <w:rsid w:val="006B27E8"/>
    <w:rsid w:val="006B2A83"/>
    <w:rsid w:val="006B2CF7"/>
    <w:rsid w:val="006B2D18"/>
    <w:rsid w:val="006B2D38"/>
    <w:rsid w:val="006B2EC5"/>
    <w:rsid w:val="006B2F5D"/>
    <w:rsid w:val="006B30B8"/>
    <w:rsid w:val="006B3115"/>
    <w:rsid w:val="006B32D5"/>
    <w:rsid w:val="006B34F1"/>
    <w:rsid w:val="006B3558"/>
    <w:rsid w:val="006B3800"/>
    <w:rsid w:val="006B39B4"/>
    <w:rsid w:val="006B39E0"/>
    <w:rsid w:val="006B3B1A"/>
    <w:rsid w:val="006B3CC7"/>
    <w:rsid w:val="006B4024"/>
    <w:rsid w:val="006B4090"/>
    <w:rsid w:val="006B4175"/>
    <w:rsid w:val="006B431F"/>
    <w:rsid w:val="006B4378"/>
    <w:rsid w:val="006B43F2"/>
    <w:rsid w:val="006B4554"/>
    <w:rsid w:val="006B4636"/>
    <w:rsid w:val="006B4697"/>
    <w:rsid w:val="006B46D5"/>
    <w:rsid w:val="006B4B14"/>
    <w:rsid w:val="006B4C57"/>
    <w:rsid w:val="006B4CA3"/>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C00EF"/>
    <w:rsid w:val="006C01AF"/>
    <w:rsid w:val="006C0353"/>
    <w:rsid w:val="006C04D2"/>
    <w:rsid w:val="006C054F"/>
    <w:rsid w:val="006C073D"/>
    <w:rsid w:val="006C09B3"/>
    <w:rsid w:val="006C09D0"/>
    <w:rsid w:val="006C0A68"/>
    <w:rsid w:val="006C116F"/>
    <w:rsid w:val="006C11AC"/>
    <w:rsid w:val="006C1356"/>
    <w:rsid w:val="006C184D"/>
    <w:rsid w:val="006C19D3"/>
    <w:rsid w:val="006C1BD3"/>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70C"/>
    <w:rsid w:val="006D1721"/>
    <w:rsid w:val="006D17B0"/>
    <w:rsid w:val="006D182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F05"/>
    <w:rsid w:val="006D7FE3"/>
    <w:rsid w:val="006E0051"/>
    <w:rsid w:val="006E014E"/>
    <w:rsid w:val="006E04BE"/>
    <w:rsid w:val="006E071B"/>
    <w:rsid w:val="006E0C3F"/>
    <w:rsid w:val="006E140C"/>
    <w:rsid w:val="006E14F9"/>
    <w:rsid w:val="006E156A"/>
    <w:rsid w:val="006E1578"/>
    <w:rsid w:val="006E15D9"/>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E27"/>
    <w:rsid w:val="006E3E78"/>
    <w:rsid w:val="006E42C9"/>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84"/>
    <w:rsid w:val="006E6593"/>
    <w:rsid w:val="006E69F9"/>
    <w:rsid w:val="006E6B51"/>
    <w:rsid w:val="006E6BD4"/>
    <w:rsid w:val="006E6C22"/>
    <w:rsid w:val="006E6C4B"/>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95D"/>
    <w:rsid w:val="006F49CB"/>
    <w:rsid w:val="006F4B32"/>
    <w:rsid w:val="006F4C92"/>
    <w:rsid w:val="006F4DB2"/>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DC"/>
    <w:rsid w:val="00704A76"/>
    <w:rsid w:val="00704B71"/>
    <w:rsid w:val="00704BCA"/>
    <w:rsid w:val="007055D8"/>
    <w:rsid w:val="00705616"/>
    <w:rsid w:val="0070563A"/>
    <w:rsid w:val="00705669"/>
    <w:rsid w:val="00705A42"/>
    <w:rsid w:val="00705A4F"/>
    <w:rsid w:val="00705C92"/>
    <w:rsid w:val="00705D6C"/>
    <w:rsid w:val="00705D79"/>
    <w:rsid w:val="00706081"/>
    <w:rsid w:val="007062F3"/>
    <w:rsid w:val="007063BC"/>
    <w:rsid w:val="00706550"/>
    <w:rsid w:val="007065B8"/>
    <w:rsid w:val="00706677"/>
    <w:rsid w:val="0070670D"/>
    <w:rsid w:val="007067A8"/>
    <w:rsid w:val="00706807"/>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DA"/>
    <w:rsid w:val="00707BFD"/>
    <w:rsid w:val="00707C5C"/>
    <w:rsid w:val="00707C66"/>
    <w:rsid w:val="00707CE2"/>
    <w:rsid w:val="00707D13"/>
    <w:rsid w:val="00707D34"/>
    <w:rsid w:val="00707DCF"/>
    <w:rsid w:val="00707EA2"/>
    <w:rsid w:val="007101A9"/>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916"/>
    <w:rsid w:val="00712B85"/>
    <w:rsid w:val="00712C56"/>
    <w:rsid w:val="00712D2C"/>
    <w:rsid w:val="00712D57"/>
    <w:rsid w:val="00712EBC"/>
    <w:rsid w:val="00712F08"/>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A8"/>
    <w:rsid w:val="00714AF3"/>
    <w:rsid w:val="00714C8A"/>
    <w:rsid w:val="00714CCD"/>
    <w:rsid w:val="00714CE3"/>
    <w:rsid w:val="00714F2E"/>
    <w:rsid w:val="00715068"/>
    <w:rsid w:val="00715354"/>
    <w:rsid w:val="0071588C"/>
    <w:rsid w:val="00715B06"/>
    <w:rsid w:val="00715B61"/>
    <w:rsid w:val="00715BDE"/>
    <w:rsid w:val="00715C75"/>
    <w:rsid w:val="00716186"/>
    <w:rsid w:val="0071624E"/>
    <w:rsid w:val="00716403"/>
    <w:rsid w:val="00716A71"/>
    <w:rsid w:val="0071700C"/>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CE"/>
    <w:rsid w:val="0072222B"/>
    <w:rsid w:val="0072299D"/>
    <w:rsid w:val="007229DD"/>
    <w:rsid w:val="007229DE"/>
    <w:rsid w:val="00722A17"/>
    <w:rsid w:val="00722A95"/>
    <w:rsid w:val="00722B23"/>
    <w:rsid w:val="00722B81"/>
    <w:rsid w:val="00722C2D"/>
    <w:rsid w:val="00722CE0"/>
    <w:rsid w:val="00722D84"/>
    <w:rsid w:val="00722FA9"/>
    <w:rsid w:val="00723290"/>
    <w:rsid w:val="00723333"/>
    <w:rsid w:val="007234DD"/>
    <w:rsid w:val="007235ED"/>
    <w:rsid w:val="0072365E"/>
    <w:rsid w:val="00723869"/>
    <w:rsid w:val="00723A56"/>
    <w:rsid w:val="00723BCB"/>
    <w:rsid w:val="00723BCF"/>
    <w:rsid w:val="00723C28"/>
    <w:rsid w:val="00723E68"/>
    <w:rsid w:val="0072412F"/>
    <w:rsid w:val="00724255"/>
    <w:rsid w:val="00724678"/>
    <w:rsid w:val="0072480D"/>
    <w:rsid w:val="0072486B"/>
    <w:rsid w:val="00724D90"/>
    <w:rsid w:val="00725028"/>
    <w:rsid w:val="007250D5"/>
    <w:rsid w:val="0072537A"/>
    <w:rsid w:val="00725567"/>
    <w:rsid w:val="007256C9"/>
    <w:rsid w:val="007258EA"/>
    <w:rsid w:val="00725909"/>
    <w:rsid w:val="00725956"/>
    <w:rsid w:val="00725AD5"/>
    <w:rsid w:val="00725B8B"/>
    <w:rsid w:val="00725C07"/>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A28"/>
    <w:rsid w:val="00732C6C"/>
    <w:rsid w:val="00732F92"/>
    <w:rsid w:val="00732FFC"/>
    <w:rsid w:val="00733200"/>
    <w:rsid w:val="0073326D"/>
    <w:rsid w:val="00733564"/>
    <w:rsid w:val="007335A0"/>
    <w:rsid w:val="0073361B"/>
    <w:rsid w:val="00733682"/>
    <w:rsid w:val="0073368A"/>
    <w:rsid w:val="0073370C"/>
    <w:rsid w:val="00733A19"/>
    <w:rsid w:val="00733BC2"/>
    <w:rsid w:val="00733BF4"/>
    <w:rsid w:val="00733EC8"/>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325"/>
    <w:rsid w:val="00735494"/>
    <w:rsid w:val="007354CB"/>
    <w:rsid w:val="0073568C"/>
    <w:rsid w:val="007356A9"/>
    <w:rsid w:val="00735770"/>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BC8"/>
    <w:rsid w:val="00736BDB"/>
    <w:rsid w:val="00736C63"/>
    <w:rsid w:val="00736DAC"/>
    <w:rsid w:val="00736DB7"/>
    <w:rsid w:val="00736DCF"/>
    <w:rsid w:val="00736E98"/>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B1"/>
    <w:rsid w:val="007424E6"/>
    <w:rsid w:val="007426A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FB"/>
    <w:rsid w:val="00751B46"/>
    <w:rsid w:val="00751C00"/>
    <w:rsid w:val="00751D86"/>
    <w:rsid w:val="00751FC9"/>
    <w:rsid w:val="0075202C"/>
    <w:rsid w:val="007520C1"/>
    <w:rsid w:val="00752326"/>
    <w:rsid w:val="007523AC"/>
    <w:rsid w:val="00752410"/>
    <w:rsid w:val="00752486"/>
    <w:rsid w:val="00752574"/>
    <w:rsid w:val="007526BC"/>
    <w:rsid w:val="00752A04"/>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C1"/>
    <w:rsid w:val="00755340"/>
    <w:rsid w:val="0075542F"/>
    <w:rsid w:val="007556C0"/>
    <w:rsid w:val="0075572B"/>
    <w:rsid w:val="007558BC"/>
    <w:rsid w:val="00755B94"/>
    <w:rsid w:val="00755C81"/>
    <w:rsid w:val="00755D1C"/>
    <w:rsid w:val="007560ED"/>
    <w:rsid w:val="007565C4"/>
    <w:rsid w:val="00756695"/>
    <w:rsid w:val="0075669B"/>
    <w:rsid w:val="00756760"/>
    <w:rsid w:val="007567E5"/>
    <w:rsid w:val="00756B1D"/>
    <w:rsid w:val="00756B75"/>
    <w:rsid w:val="00756BA6"/>
    <w:rsid w:val="00756DAE"/>
    <w:rsid w:val="00757027"/>
    <w:rsid w:val="00757308"/>
    <w:rsid w:val="00757662"/>
    <w:rsid w:val="0075767B"/>
    <w:rsid w:val="00757BF1"/>
    <w:rsid w:val="00757DA1"/>
    <w:rsid w:val="00757E21"/>
    <w:rsid w:val="00757E29"/>
    <w:rsid w:val="00757E80"/>
    <w:rsid w:val="00757F01"/>
    <w:rsid w:val="0076037C"/>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309"/>
    <w:rsid w:val="0076136A"/>
    <w:rsid w:val="0076147C"/>
    <w:rsid w:val="00761596"/>
    <w:rsid w:val="00761599"/>
    <w:rsid w:val="007615A5"/>
    <w:rsid w:val="007615CC"/>
    <w:rsid w:val="007616AC"/>
    <w:rsid w:val="0076172D"/>
    <w:rsid w:val="0076174A"/>
    <w:rsid w:val="00761A4E"/>
    <w:rsid w:val="00761A9B"/>
    <w:rsid w:val="00761AB0"/>
    <w:rsid w:val="00761B23"/>
    <w:rsid w:val="00761C5E"/>
    <w:rsid w:val="00761E18"/>
    <w:rsid w:val="00761F17"/>
    <w:rsid w:val="00761FCF"/>
    <w:rsid w:val="00762004"/>
    <w:rsid w:val="0076225D"/>
    <w:rsid w:val="0076231D"/>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C1"/>
    <w:rsid w:val="00763D43"/>
    <w:rsid w:val="00763E92"/>
    <w:rsid w:val="007640F8"/>
    <w:rsid w:val="00764142"/>
    <w:rsid w:val="00764203"/>
    <w:rsid w:val="007642C5"/>
    <w:rsid w:val="007642F1"/>
    <w:rsid w:val="007644DB"/>
    <w:rsid w:val="007645F3"/>
    <w:rsid w:val="00764937"/>
    <w:rsid w:val="00764CC8"/>
    <w:rsid w:val="00764CDC"/>
    <w:rsid w:val="00764E07"/>
    <w:rsid w:val="00765209"/>
    <w:rsid w:val="0076522E"/>
    <w:rsid w:val="00765258"/>
    <w:rsid w:val="007652C0"/>
    <w:rsid w:val="0076537F"/>
    <w:rsid w:val="00765585"/>
    <w:rsid w:val="00765864"/>
    <w:rsid w:val="00765879"/>
    <w:rsid w:val="0076593E"/>
    <w:rsid w:val="00765947"/>
    <w:rsid w:val="00765962"/>
    <w:rsid w:val="00765B43"/>
    <w:rsid w:val="00765B82"/>
    <w:rsid w:val="00765C1A"/>
    <w:rsid w:val="00765E65"/>
    <w:rsid w:val="00765F7B"/>
    <w:rsid w:val="00765F93"/>
    <w:rsid w:val="0076626B"/>
    <w:rsid w:val="007663F3"/>
    <w:rsid w:val="0076643E"/>
    <w:rsid w:val="007665D3"/>
    <w:rsid w:val="007666BB"/>
    <w:rsid w:val="00766B07"/>
    <w:rsid w:val="00766C84"/>
    <w:rsid w:val="00766D23"/>
    <w:rsid w:val="00766E34"/>
    <w:rsid w:val="00766E38"/>
    <w:rsid w:val="0076712C"/>
    <w:rsid w:val="00767585"/>
    <w:rsid w:val="007675BA"/>
    <w:rsid w:val="00767638"/>
    <w:rsid w:val="0076764B"/>
    <w:rsid w:val="007676BA"/>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C3"/>
    <w:rsid w:val="00773CA5"/>
    <w:rsid w:val="00773D5F"/>
    <w:rsid w:val="00773DD8"/>
    <w:rsid w:val="00773DF9"/>
    <w:rsid w:val="00773E7E"/>
    <w:rsid w:val="00773F9C"/>
    <w:rsid w:val="00773FA3"/>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790"/>
    <w:rsid w:val="00780A2C"/>
    <w:rsid w:val="00780A90"/>
    <w:rsid w:val="00780CB4"/>
    <w:rsid w:val="00780CDC"/>
    <w:rsid w:val="007810BC"/>
    <w:rsid w:val="007813CF"/>
    <w:rsid w:val="00781407"/>
    <w:rsid w:val="0078149F"/>
    <w:rsid w:val="00781590"/>
    <w:rsid w:val="0078174D"/>
    <w:rsid w:val="00781956"/>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30F3"/>
    <w:rsid w:val="0078347C"/>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559"/>
    <w:rsid w:val="00784733"/>
    <w:rsid w:val="0078493F"/>
    <w:rsid w:val="00784B26"/>
    <w:rsid w:val="00784B85"/>
    <w:rsid w:val="00784BBA"/>
    <w:rsid w:val="00784BCE"/>
    <w:rsid w:val="00784C52"/>
    <w:rsid w:val="00785044"/>
    <w:rsid w:val="007850D8"/>
    <w:rsid w:val="00785163"/>
    <w:rsid w:val="0078531A"/>
    <w:rsid w:val="0078561C"/>
    <w:rsid w:val="00785B08"/>
    <w:rsid w:val="00785B0A"/>
    <w:rsid w:val="00785CD8"/>
    <w:rsid w:val="00785D76"/>
    <w:rsid w:val="00785EAD"/>
    <w:rsid w:val="00785EC3"/>
    <w:rsid w:val="00785F37"/>
    <w:rsid w:val="00785FA3"/>
    <w:rsid w:val="007861AB"/>
    <w:rsid w:val="0078622C"/>
    <w:rsid w:val="0078634D"/>
    <w:rsid w:val="00786476"/>
    <w:rsid w:val="007864C4"/>
    <w:rsid w:val="00786611"/>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541"/>
    <w:rsid w:val="007927AC"/>
    <w:rsid w:val="00792A2B"/>
    <w:rsid w:val="00792B56"/>
    <w:rsid w:val="00792F96"/>
    <w:rsid w:val="0079303C"/>
    <w:rsid w:val="0079331B"/>
    <w:rsid w:val="00793373"/>
    <w:rsid w:val="007934E8"/>
    <w:rsid w:val="00793800"/>
    <w:rsid w:val="007938D7"/>
    <w:rsid w:val="00793A2E"/>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B4C"/>
    <w:rsid w:val="00795BA9"/>
    <w:rsid w:val="00795BC8"/>
    <w:rsid w:val="00795D43"/>
    <w:rsid w:val="00795F61"/>
    <w:rsid w:val="00795FE6"/>
    <w:rsid w:val="0079676C"/>
    <w:rsid w:val="0079682A"/>
    <w:rsid w:val="007968CA"/>
    <w:rsid w:val="007969C6"/>
    <w:rsid w:val="007969F8"/>
    <w:rsid w:val="007969FC"/>
    <w:rsid w:val="00796A37"/>
    <w:rsid w:val="00796A7C"/>
    <w:rsid w:val="00796BB7"/>
    <w:rsid w:val="00796BE4"/>
    <w:rsid w:val="00796E88"/>
    <w:rsid w:val="00796FA5"/>
    <w:rsid w:val="007971C2"/>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F5"/>
    <w:rsid w:val="007A5607"/>
    <w:rsid w:val="007A57A3"/>
    <w:rsid w:val="007A5A56"/>
    <w:rsid w:val="007A5AA4"/>
    <w:rsid w:val="007A5B63"/>
    <w:rsid w:val="007A5C08"/>
    <w:rsid w:val="007A5CFD"/>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B7F"/>
    <w:rsid w:val="007A7C9A"/>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86D"/>
    <w:rsid w:val="007B4892"/>
    <w:rsid w:val="007B4A7D"/>
    <w:rsid w:val="007B4D07"/>
    <w:rsid w:val="007B5027"/>
    <w:rsid w:val="007B52CA"/>
    <w:rsid w:val="007B533F"/>
    <w:rsid w:val="007B53FB"/>
    <w:rsid w:val="007B557C"/>
    <w:rsid w:val="007B55C2"/>
    <w:rsid w:val="007B5636"/>
    <w:rsid w:val="007B5974"/>
    <w:rsid w:val="007B5BE4"/>
    <w:rsid w:val="007B5CB4"/>
    <w:rsid w:val="007B5EC7"/>
    <w:rsid w:val="007B601A"/>
    <w:rsid w:val="007B6355"/>
    <w:rsid w:val="007B6356"/>
    <w:rsid w:val="007B6431"/>
    <w:rsid w:val="007B66EA"/>
    <w:rsid w:val="007B67F4"/>
    <w:rsid w:val="007B6A7C"/>
    <w:rsid w:val="007B6CBE"/>
    <w:rsid w:val="007B6CD5"/>
    <w:rsid w:val="007B6E13"/>
    <w:rsid w:val="007B6E91"/>
    <w:rsid w:val="007B6F1B"/>
    <w:rsid w:val="007B6F30"/>
    <w:rsid w:val="007B7070"/>
    <w:rsid w:val="007B712E"/>
    <w:rsid w:val="007B727E"/>
    <w:rsid w:val="007B73B3"/>
    <w:rsid w:val="007B748A"/>
    <w:rsid w:val="007B7622"/>
    <w:rsid w:val="007B78BF"/>
    <w:rsid w:val="007B79ED"/>
    <w:rsid w:val="007B7CAB"/>
    <w:rsid w:val="007B7DD4"/>
    <w:rsid w:val="007B7F90"/>
    <w:rsid w:val="007B7FA9"/>
    <w:rsid w:val="007C028F"/>
    <w:rsid w:val="007C03E9"/>
    <w:rsid w:val="007C0778"/>
    <w:rsid w:val="007C080B"/>
    <w:rsid w:val="007C0865"/>
    <w:rsid w:val="007C0896"/>
    <w:rsid w:val="007C0A8B"/>
    <w:rsid w:val="007C0C0A"/>
    <w:rsid w:val="007C0D5C"/>
    <w:rsid w:val="007C1231"/>
    <w:rsid w:val="007C1476"/>
    <w:rsid w:val="007C14E9"/>
    <w:rsid w:val="007C15E9"/>
    <w:rsid w:val="007C171F"/>
    <w:rsid w:val="007C1727"/>
    <w:rsid w:val="007C17D9"/>
    <w:rsid w:val="007C19D9"/>
    <w:rsid w:val="007C1BC3"/>
    <w:rsid w:val="007C1E16"/>
    <w:rsid w:val="007C1FA6"/>
    <w:rsid w:val="007C1FB0"/>
    <w:rsid w:val="007C2284"/>
    <w:rsid w:val="007C2290"/>
    <w:rsid w:val="007C22E8"/>
    <w:rsid w:val="007C2973"/>
    <w:rsid w:val="007C2AB4"/>
    <w:rsid w:val="007C2ABE"/>
    <w:rsid w:val="007C2DA8"/>
    <w:rsid w:val="007C2E44"/>
    <w:rsid w:val="007C2EE0"/>
    <w:rsid w:val="007C2FF3"/>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E21"/>
    <w:rsid w:val="007C3EFF"/>
    <w:rsid w:val="007C471C"/>
    <w:rsid w:val="007C47EF"/>
    <w:rsid w:val="007C4808"/>
    <w:rsid w:val="007C4A5D"/>
    <w:rsid w:val="007C4D61"/>
    <w:rsid w:val="007C51BA"/>
    <w:rsid w:val="007C53D4"/>
    <w:rsid w:val="007C54C4"/>
    <w:rsid w:val="007C5AAB"/>
    <w:rsid w:val="007C5B4A"/>
    <w:rsid w:val="007C61B0"/>
    <w:rsid w:val="007C648B"/>
    <w:rsid w:val="007C665F"/>
    <w:rsid w:val="007C66FE"/>
    <w:rsid w:val="007C6798"/>
    <w:rsid w:val="007C6883"/>
    <w:rsid w:val="007C6B85"/>
    <w:rsid w:val="007C6DDC"/>
    <w:rsid w:val="007C6DE0"/>
    <w:rsid w:val="007C6E48"/>
    <w:rsid w:val="007C70F9"/>
    <w:rsid w:val="007C7166"/>
    <w:rsid w:val="007C72B5"/>
    <w:rsid w:val="007C72E1"/>
    <w:rsid w:val="007C73C0"/>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C84"/>
    <w:rsid w:val="007E02ED"/>
    <w:rsid w:val="007E0305"/>
    <w:rsid w:val="007E030F"/>
    <w:rsid w:val="007E04D7"/>
    <w:rsid w:val="007E05B5"/>
    <w:rsid w:val="007E0686"/>
    <w:rsid w:val="007E0713"/>
    <w:rsid w:val="007E08A0"/>
    <w:rsid w:val="007E0A07"/>
    <w:rsid w:val="007E0AD4"/>
    <w:rsid w:val="007E0C9D"/>
    <w:rsid w:val="007E0CFB"/>
    <w:rsid w:val="007E0D0A"/>
    <w:rsid w:val="007E0E26"/>
    <w:rsid w:val="007E0E58"/>
    <w:rsid w:val="007E0E7C"/>
    <w:rsid w:val="007E0FCE"/>
    <w:rsid w:val="007E1134"/>
    <w:rsid w:val="007E117C"/>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91C"/>
    <w:rsid w:val="007E2AA3"/>
    <w:rsid w:val="007E2BA3"/>
    <w:rsid w:val="007E2C13"/>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50D5"/>
    <w:rsid w:val="007E5122"/>
    <w:rsid w:val="007E5155"/>
    <w:rsid w:val="007E5182"/>
    <w:rsid w:val="007E521D"/>
    <w:rsid w:val="007E537D"/>
    <w:rsid w:val="007E55E1"/>
    <w:rsid w:val="007E5691"/>
    <w:rsid w:val="007E57F7"/>
    <w:rsid w:val="007E593F"/>
    <w:rsid w:val="007E5BE6"/>
    <w:rsid w:val="007E5BF3"/>
    <w:rsid w:val="007E5D58"/>
    <w:rsid w:val="007E60F2"/>
    <w:rsid w:val="007E60F9"/>
    <w:rsid w:val="007E62F4"/>
    <w:rsid w:val="007E64DF"/>
    <w:rsid w:val="007E66BD"/>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392"/>
    <w:rsid w:val="007F03D4"/>
    <w:rsid w:val="007F0695"/>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F9D"/>
    <w:rsid w:val="007F3102"/>
    <w:rsid w:val="007F3208"/>
    <w:rsid w:val="007F3250"/>
    <w:rsid w:val="007F3316"/>
    <w:rsid w:val="007F3733"/>
    <w:rsid w:val="007F388C"/>
    <w:rsid w:val="007F3A8B"/>
    <w:rsid w:val="007F3BAB"/>
    <w:rsid w:val="007F3E73"/>
    <w:rsid w:val="007F3F0A"/>
    <w:rsid w:val="007F4389"/>
    <w:rsid w:val="007F442C"/>
    <w:rsid w:val="007F4458"/>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8A"/>
    <w:rsid w:val="007F70A3"/>
    <w:rsid w:val="007F737A"/>
    <w:rsid w:val="007F7951"/>
    <w:rsid w:val="007F7A29"/>
    <w:rsid w:val="00800056"/>
    <w:rsid w:val="008000EA"/>
    <w:rsid w:val="00800172"/>
    <w:rsid w:val="0080045C"/>
    <w:rsid w:val="0080057C"/>
    <w:rsid w:val="00800891"/>
    <w:rsid w:val="008009FC"/>
    <w:rsid w:val="00800B2F"/>
    <w:rsid w:val="00800C8A"/>
    <w:rsid w:val="00800E18"/>
    <w:rsid w:val="00800F55"/>
    <w:rsid w:val="00801162"/>
    <w:rsid w:val="00801164"/>
    <w:rsid w:val="00801185"/>
    <w:rsid w:val="008011C5"/>
    <w:rsid w:val="008011E6"/>
    <w:rsid w:val="0080133F"/>
    <w:rsid w:val="00801458"/>
    <w:rsid w:val="008014AC"/>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72B"/>
    <w:rsid w:val="0081278F"/>
    <w:rsid w:val="0081281E"/>
    <w:rsid w:val="00812859"/>
    <w:rsid w:val="00812875"/>
    <w:rsid w:val="008128E8"/>
    <w:rsid w:val="00812A5F"/>
    <w:rsid w:val="00812A6B"/>
    <w:rsid w:val="00812AE3"/>
    <w:rsid w:val="00812DD0"/>
    <w:rsid w:val="008130D0"/>
    <w:rsid w:val="0081332C"/>
    <w:rsid w:val="0081338A"/>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849"/>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106"/>
    <w:rsid w:val="008202F9"/>
    <w:rsid w:val="008205A5"/>
    <w:rsid w:val="0082063A"/>
    <w:rsid w:val="0082097A"/>
    <w:rsid w:val="00820C04"/>
    <w:rsid w:val="00820CAC"/>
    <w:rsid w:val="00820F93"/>
    <w:rsid w:val="00821162"/>
    <w:rsid w:val="0082129C"/>
    <w:rsid w:val="0082139C"/>
    <w:rsid w:val="0082170B"/>
    <w:rsid w:val="0082178D"/>
    <w:rsid w:val="00821905"/>
    <w:rsid w:val="00821BB0"/>
    <w:rsid w:val="00821C60"/>
    <w:rsid w:val="00821C9C"/>
    <w:rsid w:val="00821E6E"/>
    <w:rsid w:val="008220F4"/>
    <w:rsid w:val="00822180"/>
    <w:rsid w:val="00822441"/>
    <w:rsid w:val="00822538"/>
    <w:rsid w:val="008225B6"/>
    <w:rsid w:val="0082260D"/>
    <w:rsid w:val="00822DCC"/>
    <w:rsid w:val="00822F6D"/>
    <w:rsid w:val="00822FA9"/>
    <w:rsid w:val="008230BE"/>
    <w:rsid w:val="0082315B"/>
    <w:rsid w:val="0082315E"/>
    <w:rsid w:val="0082323C"/>
    <w:rsid w:val="008232C4"/>
    <w:rsid w:val="00823343"/>
    <w:rsid w:val="008238EA"/>
    <w:rsid w:val="00823934"/>
    <w:rsid w:val="00823A6B"/>
    <w:rsid w:val="00823B28"/>
    <w:rsid w:val="00823B5A"/>
    <w:rsid w:val="00823C2E"/>
    <w:rsid w:val="00823D0D"/>
    <w:rsid w:val="0082407D"/>
    <w:rsid w:val="00824153"/>
    <w:rsid w:val="00824156"/>
    <w:rsid w:val="008242A7"/>
    <w:rsid w:val="00824610"/>
    <w:rsid w:val="00824724"/>
    <w:rsid w:val="0082474F"/>
    <w:rsid w:val="00824769"/>
    <w:rsid w:val="00824890"/>
    <w:rsid w:val="00824896"/>
    <w:rsid w:val="0082491D"/>
    <w:rsid w:val="00824A96"/>
    <w:rsid w:val="00824AB0"/>
    <w:rsid w:val="00824AC7"/>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76E"/>
    <w:rsid w:val="00830770"/>
    <w:rsid w:val="00830B30"/>
    <w:rsid w:val="00830C89"/>
    <w:rsid w:val="00830C8A"/>
    <w:rsid w:val="00830F78"/>
    <w:rsid w:val="00830FFF"/>
    <w:rsid w:val="00831080"/>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D07"/>
    <w:rsid w:val="00833E90"/>
    <w:rsid w:val="00833FEF"/>
    <w:rsid w:val="00834176"/>
    <w:rsid w:val="00834289"/>
    <w:rsid w:val="00834470"/>
    <w:rsid w:val="00834886"/>
    <w:rsid w:val="008349C6"/>
    <w:rsid w:val="00834B9D"/>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97"/>
    <w:rsid w:val="008409B1"/>
    <w:rsid w:val="00840A04"/>
    <w:rsid w:val="00840A10"/>
    <w:rsid w:val="00840B1E"/>
    <w:rsid w:val="00840B27"/>
    <w:rsid w:val="00840C24"/>
    <w:rsid w:val="00840D02"/>
    <w:rsid w:val="00840E41"/>
    <w:rsid w:val="00841600"/>
    <w:rsid w:val="008416E6"/>
    <w:rsid w:val="00841A9F"/>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B3"/>
    <w:rsid w:val="00846EC1"/>
    <w:rsid w:val="00846F7C"/>
    <w:rsid w:val="00847078"/>
    <w:rsid w:val="0084763C"/>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A"/>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FA"/>
    <w:rsid w:val="00860092"/>
    <w:rsid w:val="0086026F"/>
    <w:rsid w:val="0086035B"/>
    <w:rsid w:val="00860A1E"/>
    <w:rsid w:val="00860BE8"/>
    <w:rsid w:val="00860D04"/>
    <w:rsid w:val="00860D59"/>
    <w:rsid w:val="00860ECB"/>
    <w:rsid w:val="00860FBB"/>
    <w:rsid w:val="0086116A"/>
    <w:rsid w:val="008611A9"/>
    <w:rsid w:val="008613AD"/>
    <w:rsid w:val="0086164F"/>
    <w:rsid w:val="008616E1"/>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E94"/>
    <w:rsid w:val="00862F5E"/>
    <w:rsid w:val="00863244"/>
    <w:rsid w:val="0086334E"/>
    <w:rsid w:val="0086340E"/>
    <w:rsid w:val="00863618"/>
    <w:rsid w:val="0086380E"/>
    <w:rsid w:val="0086398D"/>
    <w:rsid w:val="00863A7F"/>
    <w:rsid w:val="00863D85"/>
    <w:rsid w:val="00863F51"/>
    <w:rsid w:val="008640BB"/>
    <w:rsid w:val="00864460"/>
    <w:rsid w:val="00864482"/>
    <w:rsid w:val="008645D5"/>
    <w:rsid w:val="0086470F"/>
    <w:rsid w:val="00864781"/>
    <w:rsid w:val="00864897"/>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60C"/>
    <w:rsid w:val="0087264D"/>
    <w:rsid w:val="008726B4"/>
    <w:rsid w:val="00872C3F"/>
    <w:rsid w:val="00872C78"/>
    <w:rsid w:val="00872E2C"/>
    <w:rsid w:val="00872EB5"/>
    <w:rsid w:val="00872EB9"/>
    <w:rsid w:val="008731A1"/>
    <w:rsid w:val="008735A7"/>
    <w:rsid w:val="00873615"/>
    <w:rsid w:val="008737EE"/>
    <w:rsid w:val="00873833"/>
    <w:rsid w:val="00873947"/>
    <w:rsid w:val="00873A83"/>
    <w:rsid w:val="00873DC8"/>
    <w:rsid w:val="00873EAA"/>
    <w:rsid w:val="00873EB3"/>
    <w:rsid w:val="00874427"/>
    <w:rsid w:val="008744B4"/>
    <w:rsid w:val="008744ED"/>
    <w:rsid w:val="00874522"/>
    <w:rsid w:val="0087479A"/>
    <w:rsid w:val="008747D2"/>
    <w:rsid w:val="008747E2"/>
    <w:rsid w:val="0087494D"/>
    <w:rsid w:val="00874998"/>
    <w:rsid w:val="00874DB0"/>
    <w:rsid w:val="00874E95"/>
    <w:rsid w:val="00874FA7"/>
    <w:rsid w:val="00874FBB"/>
    <w:rsid w:val="00875002"/>
    <w:rsid w:val="008750C1"/>
    <w:rsid w:val="00875209"/>
    <w:rsid w:val="0087579A"/>
    <w:rsid w:val="00875A44"/>
    <w:rsid w:val="00875DA1"/>
    <w:rsid w:val="00875ED4"/>
    <w:rsid w:val="00876365"/>
    <w:rsid w:val="00876461"/>
    <w:rsid w:val="0087649A"/>
    <w:rsid w:val="008765BB"/>
    <w:rsid w:val="0087685A"/>
    <w:rsid w:val="008768BA"/>
    <w:rsid w:val="00876B8C"/>
    <w:rsid w:val="00876D2F"/>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ED1"/>
    <w:rsid w:val="0088014A"/>
    <w:rsid w:val="0088021C"/>
    <w:rsid w:val="008803B1"/>
    <w:rsid w:val="00880707"/>
    <w:rsid w:val="00880766"/>
    <w:rsid w:val="008807C5"/>
    <w:rsid w:val="008807E3"/>
    <w:rsid w:val="00880A53"/>
    <w:rsid w:val="00880AB2"/>
    <w:rsid w:val="00880CC2"/>
    <w:rsid w:val="00880D06"/>
    <w:rsid w:val="00880EC2"/>
    <w:rsid w:val="00881287"/>
    <w:rsid w:val="008812EF"/>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563"/>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C4"/>
    <w:rsid w:val="00893C86"/>
    <w:rsid w:val="00893D8A"/>
    <w:rsid w:val="008940D7"/>
    <w:rsid w:val="008943AB"/>
    <w:rsid w:val="00894446"/>
    <w:rsid w:val="00894596"/>
    <w:rsid w:val="00894845"/>
    <w:rsid w:val="0089494D"/>
    <w:rsid w:val="00894A0C"/>
    <w:rsid w:val="00894A51"/>
    <w:rsid w:val="00894BAE"/>
    <w:rsid w:val="00894C3E"/>
    <w:rsid w:val="00894CC8"/>
    <w:rsid w:val="00894D64"/>
    <w:rsid w:val="00894DB9"/>
    <w:rsid w:val="00894DD7"/>
    <w:rsid w:val="00894FDA"/>
    <w:rsid w:val="00895129"/>
    <w:rsid w:val="00895165"/>
    <w:rsid w:val="008954D7"/>
    <w:rsid w:val="008956A0"/>
    <w:rsid w:val="008956D1"/>
    <w:rsid w:val="00895720"/>
    <w:rsid w:val="00895939"/>
    <w:rsid w:val="00895A8D"/>
    <w:rsid w:val="00895C98"/>
    <w:rsid w:val="00895D14"/>
    <w:rsid w:val="00895E84"/>
    <w:rsid w:val="00895EF4"/>
    <w:rsid w:val="00896041"/>
    <w:rsid w:val="00896084"/>
    <w:rsid w:val="0089665E"/>
    <w:rsid w:val="00896747"/>
    <w:rsid w:val="00896B09"/>
    <w:rsid w:val="00896B2A"/>
    <w:rsid w:val="00896BD0"/>
    <w:rsid w:val="00896BD2"/>
    <w:rsid w:val="00896BDF"/>
    <w:rsid w:val="00896CC2"/>
    <w:rsid w:val="00896DE8"/>
    <w:rsid w:val="008975B3"/>
    <w:rsid w:val="008976E9"/>
    <w:rsid w:val="0089770C"/>
    <w:rsid w:val="008978AB"/>
    <w:rsid w:val="008978BD"/>
    <w:rsid w:val="008979B9"/>
    <w:rsid w:val="00897ACA"/>
    <w:rsid w:val="00897BDA"/>
    <w:rsid w:val="00897C27"/>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A0B"/>
    <w:rsid w:val="008A0A8C"/>
    <w:rsid w:val="008A0B54"/>
    <w:rsid w:val="008A0E0E"/>
    <w:rsid w:val="008A103C"/>
    <w:rsid w:val="008A1362"/>
    <w:rsid w:val="008A139A"/>
    <w:rsid w:val="008A17C1"/>
    <w:rsid w:val="008A1B72"/>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3C"/>
    <w:rsid w:val="008A35B1"/>
    <w:rsid w:val="008A37AD"/>
    <w:rsid w:val="008A385B"/>
    <w:rsid w:val="008A3B22"/>
    <w:rsid w:val="008A3D3D"/>
    <w:rsid w:val="008A3DE6"/>
    <w:rsid w:val="008A3E11"/>
    <w:rsid w:val="008A41FE"/>
    <w:rsid w:val="008A4449"/>
    <w:rsid w:val="008A4567"/>
    <w:rsid w:val="008A46F9"/>
    <w:rsid w:val="008A47F1"/>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83"/>
    <w:rsid w:val="008B71D3"/>
    <w:rsid w:val="008B7428"/>
    <w:rsid w:val="008B74B9"/>
    <w:rsid w:val="008B7598"/>
    <w:rsid w:val="008B79FE"/>
    <w:rsid w:val="008B7A19"/>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41D"/>
    <w:rsid w:val="008C44C3"/>
    <w:rsid w:val="008C44D8"/>
    <w:rsid w:val="008C4500"/>
    <w:rsid w:val="008C46E2"/>
    <w:rsid w:val="008C474C"/>
    <w:rsid w:val="008C4750"/>
    <w:rsid w:val="008C488C"/>
    <w:rsid w:val="008C48E6"/>
    <w:rsid w:val="008C491C"/>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01"/>
    <w:rsid w:val="008C5B6A"/>
    <w:rsid w:val="008C5C42"/>
    <w:rsid w:val="008C5C54"/>
    <w:rsid w:val="008C5CC5"/>
    <w:rsid w:val="008C5DB9"/>
    <w:rsid w:val="008C5F16"/>
    <w:rsid w:val="008C6018"/>
    <w:rsid w:val="008C615F"/>
    <w:rsid w:val="008C6290"/>
    <w:rsid w:val="008C635E"/>
    <w:rsid w:val="008C6401"/>
    <w:rsid w:val="008C64CF"/>
    <w:rsid w:val="008C64F7"/>
    <w:rsid w:val="008C659B"/>
    <w:rsid w:val="008C65EF"/>
    <w:rsid w:val="008C65F7"/>
    <w:rsid w:val="008C669F"/>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1"/>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93D"/>
    <w:rsid w:val="008D6963"/>
    <w:rsid w:val="008D69B7"/>
    <w:rsid w:val="008D6B41"/>
    <w:rsid w:val="008D6E1D"/>
    <w:rsid w:val="008D72EA"/>
    <w:rsid w:val="008D7488"/>
    <w:rsid w:val="008D7B3A"/>
    <w:rsid w:val="008D7F44"/>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792"/>
    <w:rsid w:val="008E189A"/>
    <w:rsid w:val="008E18AB"/>
    <w:rsid w:val="008E1A83"/>
    <w:rsid w:val="008E1ABF"/>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3B9"/>
    <w:rsid w:val="008E33F7"/>
    <w:rsid w:val="008E342F"/>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50DF"/>
    <w:rsid w:val="008E5142"/>
    <w:rsid w:val="008E51CB"/>
    <w:rsid w:val="008E54EE"/>
    <w:rsid w:val="008E55A2"/>
    <w:rsid w:val="008E5797"/>
    <w:rsid w:val="008E596C"/>
    <w:rsid w:val="008E5976"/>
    <w:rsid w:val="008E5A2A"/>
    <w:rsid w:val="008E5AC6"/>
    <w:rsid w:val="008E5B92"/>
    <w:rsid w:val="008E5FB5"/>
    <w:rsid w:val="008E6446"/>
    <w:rsid w:val="008E644F"/>
    <w:rsid w:val="008E67A4"/>
    <w:rsid w:val="008E687D"/>
    <w:rsid w:val="008E6AAE"/>
    <w:rsid w:val="008E6B3B"/>
    <w:rsid w:val="008E6E76"/>
    <w:rsid w:val="008E6E8F"/>
    <w:rsid w:val="008E6F79"/>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51"/>
    <w:rsid w:val="008F1C76"/>
    <w:rsid w:val="008F1D67"/>
    <w:rsid w:val="008F1E4C"/>
    <w:rsid w:val="008F1FEB"/>
    <w:rsid w:val="008F2011"/>
    <w:rsid w:val="008F20BC"/>
    <w:rsid w:val="008F2522"/>
    <w:rsid w:val="008F2577"/>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565"/>
    <w:rsid w:val="008F35D3"/>
    <w:rsid w:val="008F36F9"/>
    <w:rsid w:val="008F3701"/>
    <w:rsid w:val="008F37D5"/>
    <w:rsid w:val="008F3953"/>
    <w:rsid w:val="008F3A54"/>
    <w:rsid w:val="008F3AD0"/>
    <w:rsid w:val="008F3B2D"/>
    <w:rsid w:val="008F3BA6"/>
    <w:rsid w:val="008F3DE3"/>
    <w:rsid w:val="008F3E46"/>
    <w:rsid w:val="008F3EAB"/>
    <w:rsid w:val="008F409F"/>
    <w:rsid w:val="008F4310"/>
    <w:rsid w:val="008F441B"/>
    <w:rsid w:val="008F45B1"/>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C6A"/>
    <w:rsid w:val="008F6ED6"/>
    <w:rsid w:val="008F6FB8"/>
    <w:rsid w:val="008F70E6"/>
    <w:rsid w:val="008F719E"/>
    <w:rsid w:val="008F7252"/>
    <w:rsid w:val="008F745B"/>
    <w:rsid w:val="008F74CE"/>
    <w:rsid w:val="008F765B"/>
    <w:rsid w:val="008F7791"/>
    <w:rsid w:val="008F77F3"/>
    <w:rsid w:val="008F7A26"/>
    <w:rsid w:val="008F7BCB"/>
    <w:rsid w:val="008F7C76"/>
    <w:rsid w:val="008F7E43"/>
    <w:rsid w:val="00900006"/>
    <w:rsid w:val="009003AE"/>
    <w:rsid w:val="0090048B"/>
    <w:rsid w:val="009004EF"/>
    <w:rsid w:val="009004F3"/>
    <w:rsid w:val="009009E2"/>
    <w:rsid w:val="00900ADB"/>
    <w:rsid w:val="00900B36"/>
    <w:rsid w:val="00901147"/>
    <w:rsid w:val="00901288"/>
    <w:rsid w:val="0090129A"/>
    <w:rsid w:val="0090130C"/>
    <w:rsid w:val="00901365"/>
    <w:rsid w:val="009016E4"/>
    <w:rsid w:val="009018C8"/>
    <w:rsid w:val="0090199D"/>
    <w:rsid w:val="00901A5A"/>
    <w:rsid w:val="00901C7B"/>
    <w:rsid w:val="00901CC4"/>
    <w:rsid w:val="00901FB8"/>
    <w:rsid w:val="009023DC"/>
    <w:rsid w:val="009024EA"/>
    <w:rsid w:val="009028C0"/>
    <w:rsid w:val="00902ADB"/>
    <w:rsid w:val="00902BB1"/>
    <w:rsid w:val="00902BDA"/>
    <w:rsid w:val="00902CD0"/>
    <w:rsid w:val="00902F79"/>
    <w:rsid w:val="0090300B"/>
    <w:rsid w:val="00903277"/>
    <w:rsid w:val="009032FD"/>
    <w:rsid w:val="00903314"/>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5F2"/>
    <w:rsid w:val="009065FF"/>
    <w:rsid w:val="009066C9"/>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76D"/>
    <w:rsid w:val="009118CE"/>
    <w:rsid w:val="00911D0B"/>
    <w:rsid w:val="00911D49"/>
    <w:rsid w:val="00911EE8"/>
    <w:rsid w:val="00912134"/>
    <w:rsid w:val="00912196"/>
    <w:rsid w:val="00912316"/>
    <w:rsid w:val="00912349"/>
    <w:rsid w:val="009124AE"/>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FF9"/>
    <w:rsid w:val="00914301"/>
    <w:rsid w:val="0091443C"/>
    <w:rsid w:val="00914548"/>
    <w:rsid w:val="009145B9"/>
    <w:rsid w:val="009145BF"/>
    <w:rsid w:val="0091460A"/>
    <w:rsid w:val="009149AA"/>
    <w:rsid w:val="00914E4C"/>
    <w:rsid w:val="00914E72"/>
    <w:rsid w:val="00914FAF"/>
    <w:rsid w:val="009153FD"/>
    <w:rsid w:val="0091542B"/>
    <w:rsid w:val="00915491"/>
    <w:rsid w:val="00915563"/>
    <w:rsid w:val="00915587"/>
    <w:rsid w:val="00915682"/>
    <w:rsid w:val="009157C2"/>
    <w:rsid w:val="009159CD"/>
    <w:rsid w:val="009159FF"/>
    <w:rsid w:val="0091608F"/>
    <w:rsid w:val="009160B4"/>
    <w:rsid w:val="0091635C"/>
    <w:rsid w:val="009164AC"/>
    <w:rsid w:val="00916591"/>
    <w:rsid w:val="00916736"/>
    <w:rsid w:val="00916766"/>
    <w:rsid w:val="009168F6"/>
    <w:rsid w:val="009169FD"/>
    <w:rsid w:val="00916A1E"/>
    <w:rsid w:val="00916AD7"/>
    <w:rsid w:val="0091715F"/>
    <w:rsid w:val="0091725D"/>
    <w:rsid w:val="00917499"/>
    <w:rsid w:val="009174AA"/>
    <w:rsid w:val="00917813"/>
    <w:rsid w:val="009178A2"/>
    <w:rsid w:val="00917A65"/>
    <w:rsid w:val="00917AFE"/>
    <w:rsid w:val="00917B33"/>
    <w:rsid w:val="00917C00"/>
    <w:rsid w:val="00917E8F"/>
    <w:rsid w:val="00917FB4"/>
    <w:rsid w:val="00920082"/>
    <w:rsid w:val="00920116"/>
    <w:rsid w:val="0092021E"/>
    <w:rsid w:val="009202D8"/>
    <w:rsid w:val="009208A5"/>
    <w:rsid w:val="00920939"/>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F0B"/>
    <w:rsid w:val="00923242"/>
    <w:rsid w:val="00923295"/>
    <w:rsid w:val="009233DE"/>
    <w:rsid w:val="00923405"/>
    <w:rsid w:val="009236B6"/>
    <w:rsid w:val="0092380A"/>
    <w:rsid w:val="009238F0"/>
    <w:rsid w:val="009239C4"/>
    <w:rsid w:val="00923A00"/>
    <w:rsid w:val="00923B11"/>
    <w:rsid w:val="00923BE1"/>
    <w:rsid w:val="00923DC9"/>
    <w:rsid w:val="009240FD"/>
    <w:rsid w:val="00924167"/>
    <w:rsid w:val="0092438D"/>
    <w:rsid w:val="009243F4"/>
    <w:rsid w:val="009243F8"/>
    <w:rsid w:val="00924656"/>
    <w:rsid w:val="0092474D"/>
    <w:rsid w:val="00924793"/>
    <w:rsid w:val="00924826"/>
    <w:rsid w:val="009249AF"/>
    <w:rsid w:val="00924AEB"/>
    <w:rsid w:val="00924B58"/>
    <w:rsid w:val="00924E10"/>
    <w:rsid w:val="0092503F"/>
    <w:rsid w:val="00925070"/>
    <w:rsid w:val="00925190"/>
    <w:rsid w:val="00925305"/>
    <w:rsid w:val="00925548"/>
    <w:rsid w:val="009256C5"/>
    <w:rsid w:val="00925702"/>
    <w:rsid w:val="00925B64"/>
    <w:rsid w:val="00925B97"/>
    <w:rsid w:val="00925BB8"/>
    <w:rsid w:val="00925C5C"/>
    <w:rsid w:val="00926109"/>
    <w:rsid w:val="00926199"/>
    <w:rsid w:val="009261B7"/>
    <w:rsid w:val="0092645A"/>
    <w:rsid w:val="009264AF"/>
    <w:rsid w:val="0092655F"/>
    <w:rsid w:val="00926707"/>
    <w:rsid w:val="00926793"/>
    <w:rsid w:val="0092685C"/>
    <w:rsid w:val="009268A9"/>
    <w:rsid w:val="009268F0"/>
    <w:rsid w:val="00926A06"/>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F15"/>
    <w:rsid w:val="00931036"/>
    <w:rsid w:val="009310D9"/>
    <w:rsid w:val="009316DC"/>
    <w:rsid w:val="00931779"/>
    <w:rsid w:val="00931A16"/>
    <w:rsid w:val="00931B93"/>
    <w:rsid w:val="00931E4C"/>
    <w:rsid w:val="009321BD"/>
    <w:rsid w:val="009321F2"/>
    <w:rsid w:val="009323A3"/>
    <w:rsid w:val="009323B8"/>
    <w:rsid w:val="00932589"/>
    <w:rsid w:val="009325B4"/>
    <w:rsid w:val="0093287E"/>
    <w:rsid w:val="00932C26"/>
    <w:rsid w:val="00932C87"/>
    <w:rsid w:val="00932D21"/>
    <w:rsid w:val="00933110"/>
    <w:rsid w:val="0093328D"/>
    <w:rsid w:val="009332C1"/>
    <w:rsid w:val="00933589"/>
    <w:rsid w:val="00933957"/>
    <w:rsid w:val="00933960"/>
    <w:rsid w:val="009339BF"/>
    <w:rsid w:val="00933EA0"/>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A4E"/>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311"/>
    <w:rsid w:val="0094256A"/>
    <w:rsid w:val="00942576"/>
    <w:rsid w:val="00942743"/>
    <w:rsid w:val="009428DC"/>
    <w:rsid w:val="00942DE5"/>
    <w:rsid w:val="00942E87"/>
    <w:rsid w:val="009430C4"/>
    <w:rsid w:val="00943412"/>
    <w:rsid w:val="00943479"/>
    <w:rsid w:val="0094352D"/>
    <w:rsid w:val="009435DD"/>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F7"/>
    <w:rsid w:val="00945229"/>
    <w:rsid w:val="0094539A"/>
    <w:rsid w:val="009453D6"/>
    <w:rsid w:val="009454A4"/>
    <w:rsid w:val="00945630"/>
    <w:rsid w:val="009457E3"/>
    <w:rsid w:val="0094585A"/>
    <w:rsid w:val="00945BB0"/>
    <w:rsid w:val="00945C04"/>
    <w:rsid w:val="00945C3F"/>
    <w:rsid w:val="00945C52"/>
    <w:rsid w:val="00945D07"/>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991"/>
    <w:rsid w:val="00947A36"/>
    <w:rsid w:val="00947A53"/>
    <w:rsid w:val="00947AC2"/>
    <w:rsid w:val="00947BA9"/>
    <w:rsid w:val="00947D57"/>
    <w:rsid w:val="00947D90"/>
    <w:rsid w:val="00947FA0"/>
    <w:rsid w:val="00947FED"/>
    <w:rsid w:val="00950177"/>
    <w:rsid w:val="00950248"/>
    <w:rsid w:val="0095039D"/>
    <w:rsid w:val="0095048E"/>
    <w:rsid w:val="0095051F"/>
    <w:rsid w:val="009507DF"/>
    <w:rsid w:val="009508A6"/>
    <w:rsid w:val="009508FA"/>
    <w:rsid w:val="0095097A"/>
    <w:rsid w:val="00950CF0"/>
    <w:rsid w:val="00950D0C"/>
    <w:rsid w:val="0095107A"/>
    <w:rsid w:val="00951158"/>
    <w:rsid w:val="009511FE"/>
    <w:rsid w:val="009512F9"/>
    <w:rsid w:val="009513BF"/>
    <w:rsid w:val="00951414"/>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D59"/>
    <w:rsid w:val="009623A3"/>
    <w:rsid w:val="00962585"/>
    <w:rsid w:val="00962611"/>
    <w:rsid w:val="009627ED"/>
    <w:rsid w:val="00962950"/>
    <w:rsid w:val="00962C46"/>
    <w:rsid w:val="00962CD9"/>
    <w:rsid w:val="00962D68"/>
    <w:rsid w:val="00962DB4"/>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773"/>
    <w:rsid w:val="00966799"/>
    <w:rsid w:val="009668CE"/>
    <w:rsid w:val="00966931"/>
    <w:rsid w:val="0096697B"/>
    <w:rsid w:val="009669BD"/>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1C4"/>
    <w:rsid w:val="00971281"/>
    <w:rsid w:val="00971323"/>
    <w:rsid w:val="009714E8"/>
    <w:rsid w:val="00971674"/>
    <w:rsid w:val="009717D9"/>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B92"/>
    <w:rsid w:val="00981FFA"/>
    <w:rsid w:val="00982085"/>
    <w:rsid w:val="009821B4"/>
    <w:rsid w:val="00982346"/>
    <w:rsid w:val="009823FA"/>
    <w:rsid w:val="009824D4"/>
    <w:rsid w:val="0098262D"/>
    <w:rsid w:val="009826D7"/>
    <w:rsid w:val="009828B1"/>
    <w:rsid w:val="00982ADC"/>
    <w:rsid w:val="00982DD1"/>
    <w:rsid w:val="0098314D"/>
    <w:rsid w:val="0098335D"/>
    <w:rsid w:val="00983495"/>
    <w:rsid w:val="009834E0"/>
    <w:rsid w:val="009834E8"/>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5A1"/>
    <w:rsid w:val="009875D5"/>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51E"/>
    <w:rsid w:val="00992861"/>
    <w:rsid w:val="009929C1"/>
    <w:rsid w:val="00992AF8"/>
    <w:rsid w:val="00992F0C"/>
    <w:rsid w:val="00992F39"/>
    <w:rsid w:val="00993004"/>
    <w:rsid w:val="0099313D"/>
    <w:rsid w:val="00993155"/>
    <w:rsid w:val="0099320E"/>
    <w:rsid w:val="00993239"/>
    <w:rsid w:val="009932DA"/>
    <w:rsid w:val="0099363A"/>
    <w:rsid w:val="009939F1"/>
    <w:rsid w:val="00993AF0"/>
    <w:rsid w:val="00993B34"/>
    <w:rsid w:val="00993C1E"/>
    <w:rsid w:val="00993D2D"/>
    <w:rsid w:val="00993EA0"/>
    <w:rsid w:val="009940DF"/>
    <w:rsid w:val="009940ED"/>
    <w:rsid w:val="0099419B"/>
    <w:rsid w:val="0099428C"/>
    <w:rsid w:val="0099428E"/>
    <w:rsid w:val="009944DA"/>
    <w:rsid w:val="0099451D"/>
    <w:rsid w:val="00994555"/>
    <w:rsid w:val="00994625"/>
    <w:rsid w:val="0099462A"/>
    <w:rsid w:val="00994AB9"/>
    <w:rsid w:val="00994B8E"/>
    <w:rsid w:val="00994C4E"/>
    <w:rsid w:val="00994C8E"/>
    <w:rsid w:val="00995281"/>
    <w:rsid w:val="0099535E"/>
    <w:rsid w:val="009954BE"/>
    <w:rsid w:val="00995533"/>
    <w:rsid w:val="00995850"/>
    <w:rsid w:val="00995A69"/>
    <w:rsid w:val="00995F42"/>
    <w:rsid w:val="00995FDF"/>
    <w:rsid w:val="00996050"/>
    <w:rsid w:val="0099612E"/>
    <w:rsid w:val="00996296"/>
    <w:rsid w:val="0099676A"/>
    <w:rsid w:val="009968BA"/>
    <w:rsid w:val="00996C14"/>
    <w:rsid w:val="00996D7D"/>
    <w:rsid w:val="00996EE4"/>
    <w:rsid w:val="00997343"/>
    <w:rsid w:val="009977B3"/>
    <w:rsid w:val="009977F2"/>
    <w:rsid w:val="009978E9"/>
    <w:rsid w:val="009978ED"/>
    <w:rsid w:val="00997A6C"/>
    <w:rsid w:val="00997C47"/>
    <w:rsid w:val="00997C74"/>
    <w:rsid w:val="00997CF4"/>
    <w:rsid w:val="00997D4F"/>
    <w:rsid w:val="00997DAE"/>
    <w:rsid w:val="009A0026"/>
    <w:rsid w:val="009A009D"/>
    <w:rsid w:val="009A017C"/>
    <w:rsid w:val="009A05EC"/>
    <w:rsid w:val="009A0767"/>
    <w:rsid w:val="009A092D"/>
    <w:rsid w:val="009A0B8E"/>
    <w:rsid w:val="009A0D1A"/>
    <w:rsid w:val="009A0FC7"/>
    <w:rsid w:val="009A0FFC"/>
    <w:rsid w:val="009A100C"/>
    <w:rsid w:val="009A1127"/>
    <w:rsid w:val="009A1153"/>
    <w:rsid w:val="009A13B2"/>
    <w:rsid w:val="009A14EB"/>
    <w:rsid w:val="009A14F6"/>
    <w:rsid w:val="009A172D"/>
    <w:rsid w:val="009A175E"/>
    <w:rsid w:val="009A1C6E"/>
    <w:rsid w:val="009A1CD7"/>
    <w:rsid w:val="009A1D6A"/>
    <w:rsid w:val="009A1F49"/>
    <w:rsid w:val="009A209E"/>
    <w:rsid w:val="009A21B9"/>
    <w:rsid w:val="009A2266"/>
    <w:rsid w:val="009A2270"/>
    <w:rsid w:val="009A22BE"/>
    <w:rsid w:val="009A22E5"/>
    <w:rsid w:val="009A247F"/>
    <w:rsid w:val="009A24A9"/>
    <w:rsid w:val="009A277E"/>
    <w:rsid w:val="009A27CE"/>
    <w:rsid w:val="009A2828"/>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8FE"/>
    <w:rsid w:val="009B2941"/>
    <w:rsid w:val="009B2B4B"/>
    <w:rsid w:val="009B2CDC"/>
    <w:rsid w:val="009B2D1B"/>
    <w:rsid w:val="009B2E25"/>
    <w:rsid w:val="009B2F8F"/>
    <w:rsid w:val="009B3039"/>
    <w:rsid w:val="009B33A1"/>
    <w:rsid w:val="009B3859"/>
    <w:rsid w:val="009B3907"/>
    <w:rsid w:val="009B3AA3"/>
    <w:rsid w:val="009B3BEB"/>
    <w:rsid w:val="009B3BF5"/>
    <w:rsid w:val="009B3C1E"/>
    <w:rsid w:val="009B3C65"/>
    <w:rsid w:val="009B3CF2"/>
    <w:rsid w:val="009B3DCA"/>
    <w:rsid w:val="009B3EE9"/>
    <w:rsid w:val="009B3FA4"/>
    <w:rsid w:val="009B40A8"/>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64E"/>
    <w:rsid w:val="009C3703"/>
    <w:rsid w:val="009C391C"/>
    <w:rsid w:val="009C3A7C"/>
    <w:rsid w:val="009C3D75"/>
    <w:rsid w:val="009C3E06"/>
    <w:rsid w:val="009C3E3E"/>
    <w:rsid w:val="009C4063"/>
    <w:rsid w:val="009C4195"/>
    <w:rsid w:val="009C41B0"/>
    <w:rsid w:val="009C41C5"/>
    <w:rsid w:val="009C438C"/>
    <w:rsid w:val="009C43A6"/>
    <w:rsid w:val="009C447E"/>
    <w:rsid w:val="009C44AD"/>
    <w:rsid w:val="009C47C4"/>
    <w:rsid w:val="009C4831"/>
    <w:rsid w:val="009C490B"/>
    <w:rsid w:val="009C491C"/>
    <w:rsid w:val="009C4BD4"/>
    <w:rsid w:val="009C4C4D"/>
    <w:rsid w:val="009C4CA5"/>
    <w:rsid w:val="009C4D32"/>
    <w:rsid w:val="009C50BB"/>
    <w:rsid w:val="009C518F"/>
    <w:rsid w:val="009C5274"/>
    <w:rsid w:val="009C537A"/>
    <w:rsid w:val="009C552B"/>
    <w:rsid w:val="009C5571"/>
    <w:rsid w:val="009C55A3"/>
    <w:rsid w:val="009C5B1B"/>
    <w:rsid w:val="009C5D92"/>
    <w:rsid w:val="009C5DB4"/>
    <w:rsid w:val="009C5E2D"/>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140"/>
    <w:rsid w:val="009D0182"/>
    <w:rsid w:val="009D01C6"/>
    <w:rsid w:val="009D0226"/>
    <w:rsid w:val="009D028F"/>
    <w:rsid w:val="009D04EF"/>
    <w:rsid w:val="009D0B25"/>
    <w:rsid w:val="009D0E28"/>
    <w:rsid w:val="009D10A9"/>
    <w:rsid w:val="009D1209"/>
    <w:rsid w:val="009D1252"/>
    <w:rsid w:val="009D147F"/>
    <w:rsid w:val="009D1787"/>
    <w:rsid w:val="009D1826"/>
    <w:rsid w:val="009D1A16"/>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E0434"/>
    <w:rsid w:val="009E0520"/>
    <w:rsid w:val="009E065C"/>
    <w:rsid w:val="009E0CB2"/>
    <w:rsid w:val="009E0D33"/>
    <w:rsid w:val="009E0FD8"/>
    <w:rsid w:val="009E105D"/>
    <w:rsid w:val="009E11D8"/>
    <w:rsid w:val="009E130B"/>
    <w:rsid w:val="009E132D"/>
    <w:rsid w:val="009E1379"/>
    <w:rsid w:val="009E1472"/>
    <w:rsid w:val="009E1531"/>
    <w:rsid w:val="009E1AF1"/>
    <w:rsid w:val="009E1B39"/>
    <w:rsid w:val="009E1E9D"/>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F33"/>
    <w:rsid w:val="009E4F56"/>
    <w:rsid w:val="009E4F87"/>
    <w:rsid w:val="009E502C"/>
    <w:rsid w:val="009E515A"/>
    <w:rsid w:val="009E51F0"/>
    <w:rsid w:val="009E535C"/>
    <w:rsid w:val="009E536A"/>
    <w:rsid w:val="009E5372"/>
    <w:rsid w:val="009E549F"/>
    <w:rsid w:val="009E5AD4"/>
    <w:rsid w:val="009E5AFF"/>
    <w:rsid w:val="009E5E17"/>
    <w:rsid w:val="009E5FD0"/>
    <w:rsid w:val="009E63A9"/>
    <w:rsid w:val="009E65D1"/>
    <w:rsid w:val="009E67A4"/>
    <w:rsid w:val="009E6890"/>
    <w:rsid w:val="009E6989"/>
    <w:rsid w:val="009E6B0E"/>
    <w:rsid w:val="009E6C9C"/>
    <w:rsid w:val="009E6CD6"/>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F79"/>
    <w:rsid w:val="009F702A"/>
    <w:rsid w:val="009F7064"/>
    <w:rsid w:val="009F71D6"/>
    <w:rsid w:val="009F73A0"/>
    <w:rsid w:val="009F73D9"/>
    <w:rsid w:val="009F75AB"/>
    <w:rsid w:val="009F7AC6"/>
    <w:rsid w:val="009F7CCE"/>
    <w:rsid w:val="009F7D04"/>
    <w:rsid w:val="00A0013F"/>
    <w:rsid w:val="00A001FA"/>
    <w:rsid w:val="00A004E1"/>
    <w:rsid w:val="00A00546"/>
    <w:rsid w:val="00A00569"/>
    <w:rsid w:val="00A0063F"/>
    <w:rsid w:val="00A00647"/>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84"/>
    <w:rsid w:val="00A023F2"/>
    <w:rsid w:val="00A02492"/>
    <w:rsid w:val="00A026D5"/>
    <w:rsid w:val="00A027A4"/>
    <w:rsid w:val="00A027F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151"/>
    <w:rsid w:val="00A04350"/>
    <w:rsid w:val="00A047A9"/>
    <w:rsid w:val="00A048FF"/>
    <w:rsid w:val="00A04D6C"/>
    <w:rsid w:val="00A0521D"/>
    <w:rsid w:val="00A05234"/>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D16"/>
    <w:rsid w:val="00A11DAA"/>
    <w:rsid w:val="00A11F4E"/>
    <w:rsid w:val="00A12082"/>
    <w:rsid w:val="00A120A7"/>
    <w:rsid w:val="00A120B0"/>
    <w:rsid w:val="00A121C4"/>
    <w:rsid w:val="00A121E8"/>
    <w:rsid w:val="00A1222C"/>
    <w:rsid w:val="00A1228E"/>
    <w:rsid w:val="00A122F1"/>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A6"/>
    <w:rsid w:val="00A13570"/>
    <w:rsid w:val="00A135D0"/>
    <w:rsid w:val="00A1378D"/>
    <w:rsid w:val="00A139CE"/>
    <w:rsid w:val="00A13B3F"/>
    <w:rsid w:val="00A13BB6"/>
    <w:rsid w:val="00A13E0D"/>
    <w:rsid w:val="00A13E91"/>
    <w:rsid w:val="00A13FE5"/>
    <w:rsid w:val="00A14159"/>
    <w:rsid w:val="00A141AA"/>
    <w:rsid w:val="00A14328"/>
    <w:rsid w:val="00A1443C"/>
    <w:rsid w:val="00A144C9"/>
    <w:rsid w:val="00A147B1"/>
    <w:rsid w:val="00A14A28"/>
    <w:rsid w:val="00A14B56"/>
    <w:rsid w:val="00A14C65"/>
    <w:rsid w:val="00A14D00"/>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3DE"/>
    <w:rsid w:val="00A26459"/>
    <w:rsid w:val="00A26636"/>
    <w:rsid w:val="00A266B1"/>
    <w:rsid w:val="00A267CC"/>
    <w:rsid w:val="00A267D7"/>
    <w:rsid w:val="00A268D8"/>
    <w:rsid w:val="00A26949"/>
    <w:rsid w:val="00A26C38"/>
    <w:rsid w:val="00A26DF3"/>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1B"/>
    <w:rsid w:val="00A317C0"/>
    <w:rsid w:val="00A317EA"/>
    <w:rsid w:val="00A31990"/>
    <w:rsid w:val="00A319E6"/>
    <w:rsid w:val="00A31A1A"/>
    <w:rsid w:val="00A31B32"/>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F2"/>
    <w:rsid w:val="00A348AB"/>
    <w:rsid w:val="00A34B65"/>
    <w:rsid w:val="00A34B8E"/>
    <w:rsid w:val="00A34D0F"/>
    <w:rsid w:val="00A34F79"/>
    <w:rsid w:val="00A3513C"/>
    <w:rsid w:val="00A3545F"/>
    <w:rsid w:val="00A35470"/>
    <w:rsid w:val="00A356B6"/>
    <w:rsid w:val="00A35774"/>
    <w:rsid w:val="00A3580F"/>
    <w:rsid w:val="00A35B80"/>
    <w:rsid w:val="00A36061"/>
    <w:rsid w:val="00A36128"/>
    <w:rsid w:val="00A361FA"/>
    <w:rsid w:val="00A36247"/>
    <w:rsid w:val="00A363F5"/>
    <w:rsid w:val="00A364A0"/>
    <w:rsid w:val="00A36624"/>
    <w:rsid w:val="00A36993"/>
    <w:rsid w:val="00A36C0F"/>
    <w:rsid w:val="00A36C6B"/>
    <w:rsid w:val="00A36C81"/>
    <w:rsid w:val="00A36FD4"/>
    <w:rsid w:val="00A37167"/>
    <w:rsid w:val="00A371EA"/>
    <w:rsid w:val="00A3747D"/>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AC"/>
    <w:rsid w:val="00A42536"/>
    <w:rsid w:val="00A42585"/>
    <w:rsid w:val="00A42711"/>
    <w:rsid w:val="00A42B88"/>
    <w:rsid w:val="00A42BF7"/>
    <w:rsid w:val="00A42C63"/>
    <w:rsid w:val="00A42D30"/>
    <w:rsid w:val="00A42E07"/>
    <w:rsid w:val="00A42EAF"/>
    <w:rsid w:val="00A42ECB"/>
    <w:rsid w:val="00A4306D"/>
    <w:rsid w:val="00A432F3"/>
    <w:rsid w:val="00A4356C"/>
    <w:rsid w:val="00A435DB"/>
    <w:rsid w:val="00A4360F"/>
    <w:rsid w:val="00A436A9"/>
    <w:rsid w:val="00A43901"/>
    <w:rsid w:val="00A439F9"/>
    <w:rsid w:val="00A43A07"/>
    <w:rsid w:val="00A43B35"/>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7F"/>
    <w:rsid w:val="00A4752B"/>
    <w:rsid w:val="00A479D3"/>
    <w:rsid w:val="00A47A9E"/>
    <w:rsid w:val="00A47AAE"/>
    <w:rsid w:val="00A47D3E"/>
    <w:rsid w:val="00A50082"/>
    <w:rsid w:val="00A501A8"/>
    <w:rsid w:val="00A501CD"/>
    <w:rsid w:val="00A501DE"/>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998"/>
    <w:rsid w:val="00A52B61"/>
    <w:rsid w:val="00A52DE9"/>
    <w:rsid w:val="00A52F4A"/>
    <w:rsid w:val="00A52FC4"/>
    <w:rsid w:val="00A5311F"/>
    <w:rsid w:val="00A53304"/>
    <w:rsid w:val="00A53400"/>
    <w:rsid w:val="00A53422"/>
    <w:rsid w:val="00A536CC"/>
    <w:rsid w:val="00A53768"/>
    <w:rsid w:val="00A53A59"/>
    <w:rsid w:val="00A53A9B"/>
    <w:rsid w:val="00A53AC9"/>
    <w:rsid w:val="00A53C2B"/>
    <w:rsid w:val="00A53D20"/>
    <w:rsid w:val="00A53EE7"/>
    <w:rsid w:val="00A53FC5"/>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B98"/>
    <w:rsid w:val="00A62BAB"/>
    <w:rsid w:val="00A62D2A"/>
    <w:rsid w:val="00A62DD4"/>
    <w:rsid w:val="00A62E89"/>
    <w:rsid w:val="00A62F82"/>
    <w:rsid w:val="00A6309B"/>
    <w:rsid w:val="00A630BA"/>
    <w:rsid w:val="00A636D4"/>
    <w:rsid w:val="00A63787"/>
    <w:rsid w:val="00A6378B"/>
    <w:rsid w:val="00A63861"/>
    <w:rsid w:val="00A63B4E"/>
    <w:rsid w:val="00A63CF8"/>
    <w:rsid w:val="00A63D02"/>
    <w:rsid w:val="00A63DE0"/>
    <w:rsid w:val="00A63EA4"/>
    <w:rsid w:val="00A63EDA"/>
    <w:rsid w:val="00A64104"/>
    <w:rsid w:val="00A64111"/>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F79"/>
    <w:rsid w:val="00A660CC"/>
    <w:rsid w:val="00A660DB"/>
    <w:rsid w:val="00A66349"/>
    <w:rsid w:val="00A6645C"/>
    <w:rsid w:val="00A666EA"/>
    <w:rsid w:val="00A6679F"/>
    <w:rsid w:val="00A6682F"/>
    <w:rsid w:val="00A668AD"/>
    <w:rsid w:val="00A66982"/>
    <w:rsid w:val="00A669E1"/>
    <w:rsid w:val="00A66A71"/>
    <w:rsid w:val="00A66C52"/>
    <w:rsid w:val="00A66CAF"/>
    <w:rsid w:val="00A66E15"/>
    <w:rsid w:val="00A66F71"/>
    <w:rsid w:val="00A66FCA"/>
    <w:rsid w:val="00A670C7"/>
    <w:rsid w:val="00A67186"/>
    <w:rsid w:val="00A6744D"/>
    <w:rsid w:val="00A6753E"/>
    <w:rsid w:val="00A6763D"/>
    <w:rsid w:val="00A676B2"/>
    <w:rsid w:val="00A6777A"/>
    <w:rsid w:val="00A678E7"/>
    <w:rsid w:val="00A67A11"/>
    <w:rsid w:val="00A67B23"/>
    <w:rsid w:val="00A67C04"/>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2008"/>
    <w:rsid w:val="00A7201D"/>
    <w:rsid w:val="00A7205D"/>
    <w:rsid w:val="00A72397"/>
    <w:rsid w:val="00A723C9"/>
    <w:rsid w:val="00A72575"/>
    <w:rsid w:val="00A72638"/>
    <w:rsid w:val="00A726D9"/>
    <w:rsid w:val="00A729F4"/>
    <w:rsid w:val="00A72B98"/>
    <w:rsid w:val="00A72BE7"/>
    <w:rsid w:val="00A72DD5"/>
    <w:rsid w:val="00A72FDB"/>
    <w:rsid w:val="00A730E4"/>
    <w:rsid w:val="00A731E4"/>
    <w:rsid w:val="00A73203"/>
    <w:rsid w:val="00A7322B"/>
    <w:rsid w:val="00A73344"/>
    <w:rsid w:val="00A733A6"/>
    <w:rsid w:val="00A733D3"/>
    <w:rsid w:val="00A734BF"/>
    <w:rsid w:val="00A7353D"/>
    <w:rsid w:val="00A737CC"/>
    <w:rsid w:val="00A7381D"/>
    <w:rsid w:val="00A73928"/>
    <w:rsid w:val="00A73930"/>
    <w:rsid w:val="00A73966"/>
    <w:rsid w:val="00A73C12"/>
    <w:rsid w:val="00A73D31"/>
    <w:rsid w:val="00A73EA3"/>
    <w:rsid w:val="00A740BA"/>
    <w:rsid w:val="00A741B3"/>
    <w:rsid w:val="00A7421D"/>
    <w:rsid w:val="00A743EB"/>
    <w:rsid w:val="00A74455"/>
    <w:rsid w:val="00A746BF"/>
    <w:rsid w:val="00A746D7"/>
    <w:rsid w:val="00A746E6"/>
    <w:rsid w:val="00A747D9"/>
    <w:rsid w:val="00A74824"/>
    <w:rsid w:val="00A7483C"/>
    <w:rsid w:val="00A74904"/>
    <w:rsid w:val="00A74924"/>
    <w:rsid w:val="00A74A5D"/>
    <w:rsid w:val="00A74FB5"/>
    <w:rsid w:val="00A7500E"/>
    <w:rsid w:val="00A754B5"/>
    <w:rsid w:val="00A75504"/>
    <w:rsid w:val="00A755FA"/>
    <w:rsid w:val="00A75603"/>
    <w:rsid w:val="00A75688"/>
    <w:rsid w:val="00A756D0"/>
    <w:rsid w:val="00A75732"/>
    <w:rsid w:val="00A75783"/>
    <w:rsid w:val="00A7582C"/>
    <w:rsid w:val="00A75900"/>
    <w:rsid w:val="00A75943"/>
    <w:rsid w:val="00A75B79"/>
    <w:rsid w:val="00A75E0D"/>
    <w:rsid w:val="00A75EAE"/>
    <w:rsid w:val="00A76102"/>
    <w:rsid w:val="00A76521"/>
    <w:rsid w:val="00A765F4"/>
    <w:rsid w:val="00A76602"/>
    <w:rsid w:val="00A766D8"/>
    <w:rsid w:val="00A768FB"/>
    <w:rsid w:val="00A76949"/>
    <w:rsid w:val="00A76ACB"/>
    <w:rsid w:val="00A76B5A"/>
    <w:rsid w:val="00A76ED6"/>
    <w:rsid w:val="00A76EE2"/>
    <w:rsid w:val="00A76F40"/>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9AA"/>
    <w:rsid w:val="00A81AA1"/>
    <w:rsid w:val="00A81AAD"/>
    <w:rsid w:val="00A81B0A"/>
    <w:rsid w:val="00A81DC2"/>
    <w:rsid w:val="00A81E74"/>
    <w:rsid w:val="00A82072"/>
    <w:rsid w:val="00A82380"/>
    <w:rsid w:val="00A82505"/>
    <w:rsid w:val="00A825C8"/>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3BC"/>
    <w:rsid w:val="00A84482"/>
    <w:rsid w:val="00A844D5"/>
    <w:rsid w:val="00A845AE"/>
    <w:rsid w:val="00A84709"/>
    <w:rsid w:val="00A847F8"/>
    <w:rsid w:val="00A848CC"/>
    <w:rsid w:val="00A84A48"/>
    <w:rsid w:val="00A84A65"/>
    <w:rsid w:val="00A84CB0"/>
    <w:rsid w:val="00A84CE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A7A"/>
    <w:rsid w:val="00A90ACC"/>
    <w:rsid w:val="00A90BA9"/>
    <w:rsid w:val="00A90C4D"/>
    <w:rsid w:val="00A90C55"/>
    <w:rsid w:val="00A90CC1"/>
    <w:rsid w:val="00A90E28"/>
    <w:rsid w:val="00A90F6A"/>
    <w:rsid w:val="00A9114E"/>
    <w:rsid w:val="00A91199"/>
    <w:rsid w:val="00A912C0"/>
    <w:rsid w:val="00A9138F"/>
    <w:rsid w:val="00A9140F"/>
    <w:rsid w:val="00A91774"/>
    <w:rsid w:val="00A91909"/>
    <w:rsid w:val="00A919FF"/>
    <w:rsid w:val="00A91B4B"/>
    <w:rsid w:val="00A91C79"/>
    <w:rsid w:val="00A91D59"/>
    <w:rsid w:val="00A91DAF"/>
    <w:rsid w:val="00A91DD4"/>
    <w:rsid w:val="00A91FF3"/>
    <w:rsid w:val="00A921B0"/>
    <w:rsid w:val="00A921F0"/>
    <w:rsid w:val="00A9231D"/>
    <w:rsid w:val="00A924F2"/>
    <w:rsid w:val="00A9260C"/>
    <w:rsid w:val="00A9268C"/>
    <w:rsid w:val="00A9270C"/>
    <w:rsid w:val="00A92755"/>
    <w:rsid w:val="00A928D2"/>
    <w:rsid w:val="00A92A79"/>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C5C"/>
    <w:rsid w:val="00A94D88"/>
    <w:rsid w:val="00A94E85"/>
    <w:rsid w:val="00A94ECA"/>
    <w:rsid w:val="00A94F28"/>
    <w:rsid w:val="00A950CB"/>
    <w:rsid w:val="00A9516C"/>
    <w:rsid w:val="00A95170"/>
    <w:rsid w:val="00A9518C"/>
    <w:rsid w:val="00A95298"/>
    <w:rsid w:val="00A954DE"/>
    <w:rsid w:val="00A95975"/>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714"/>
    <w:rsid w:val="00AA07C8"/>
    <w:rsid w:val="00AA087E"/>
    <w:rsid w:val="00AA09B3"/>
    <w:rsid w:val="00AA0BC6"/>
    <w:rsid w:val="00AA0CEC"/>
    <w:rsid w:val="00AA1214"/>
    <w:rsid w:val="00AA129F"/>
    <w:rsid w:val="00AA144C"/>
    <w:rsid w:val="00AA1471"/>
    <w:rsid w:val="00AA1519"/>
    <w:rsid w:val="00AA17F6"/>
    <w:rsid w:val="00AA1820"/>
    <w:rsid w:val="00AA1A2F"/>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30"/>
    <w:rsid w:val="00AA7F42"/>
    <w:rsid w:val="00AA7F45"/>
    <w:rsid w:val="00AB00E9"/>
    <w:rsid w:val="00AB01F7"/>
    <w:rsid w:val="00AB0420"/>
    <w:rsid w:val="00AB09C2"/>
    <w:rsid w:val="00AB0A0F"/>
    <w:rsid w:val="00AB0B5B"/>
    <w:rsid w:val="00AB0B98"/>
    <w:rsid w:val="00AB0C09"/>
    <w:rsid w:val="00AB0CF8"/>
    <w:rsid w:val="00AB0E33"/>
    <w:rsid w:val="00AB1032"/>
    <w:rsid w:val="00AB1324"/>
    <w:rsid w:val="00AB143E"/>
    <w:rsid w:val="00AB14C3"/>
    <w:rsid w:val="00AB1606"/>
    <w:rsid w:val="00AB19B1"/>
    <w:rsid w:val="00AB1B29"/>
    <w:rsid w:val="00AB1BF2"/>
    <w:rsid w:val="00AB20BB"/>
    <w:rsid w:val="00AB21DB"/>
    <w:rsid w:val="00AB22D2"/>
    <w:rsid w:val="00AB22DA"/>
    <w:rsid w:val="00AB247E"/>
    <w:rsid w:val="00AB24CB"/>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812"/>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15"/>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261"/>
    <w:rsid w:val="00AC5650"/>
    <w:rsid w:val="00AC565E"/>
    <w:rsid w:val="00AC56A5"/>
    <w:rsid w:val="00AC57AC"/>
    <w:rsid w:val="00AC5BAB"/>
    <w:rsid w:val="00AC5C43"/>
    <w:rsid w:val="00AC5F5A"/>
    <w:rsid w:val="00AC5FA3"/>
    <w:rsid w:val="00AC61A4"/>
    <w:rsid w:val="00AC6293"/>
    <w:rsid w:val="00AC63DA"/>
    <w:rsid w:val="00AC64A2"/>
    <w:rsid w:val="00AC64DC"/>
    <w:rsid w:val="00AC659D"/>
    <w:rsid w:val="00AC6666"/>
    <w:rsid w:val="00AC69A4"/>
    <w:rsid w:val="00AC6B30"/>
    <w:rsid w:val="00AC6B38"/>
    <w:rsid w:val="00AC6B6D"/>
    <w:rsid w:val="00AC6CD3"/>
    <w:rsid w:val="00AC72A7"/>
    <w:rsid w:val="00AC7333"/>
    <w:rsid w:val="00AC76CF"/>
    <w:rsid w:val="00AC785F"/>
    <w:rsid w:val="00AC7939"/>
    <w:rsid w:val="00AC7C75"/>
    <w:rsid w:val="00AD0010"/>
    <w:rsid w:val="00AD0102"/>
    <w:rsid w:val="00AD016D"/>
    <w:rsid w:val="00AD021E"/>
    <w:rsid w:val="00AD036A"/>
    <w:rsid w:val="00AD043A"/>
    <w:rsid w:val="00AD05A2"/>
    <w:rsid w:val="00AD05D4"/>
    <w:rsid w:val="00AD0860"/>
    <w:rsid w:val="00AD08A4"/>
    <w:rsid w:val="00AD09CA"/>
    <w:rsid w:val="00AD0B0B"/>
    <w:rsid w:val="00AD0B4A"/>
    <w:rsid w:val="00AD0C63"/>
    <w:rsid w:val="00AD0DF0"/>
    <w:rsid w:val="00AD0EC8"/>
    <w:rsid w:val="00AD0ED5"/>
    <w:rsid w:val="00AD0F49"/>
    <w:rsid w:val="00AD1275"/>
    <w:rsid w:val="00AD13C1"/>
    <w:rsid w:val="00AD160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59E"/>
    <w:rsid w:val="00AD7623"/>
    <w:rsid w:val="00AD7842"/>
    <w:rsid w:val="00AD78E6"/>
    <w:rsid w:val="00AD7A1D"/>
    <w:rsid w:val="00AD7AC3"/>
    <w:rsid w:val="00AD7B16"/>
    <w:rsid w:val="00AD7C74"/>
    <w:rsid w:val="00AD7D73"/>
    <w:rsid w:val="00AD7F76"/>
    <w:rsid w:val="00AE00FD"/>
    <w:rsid w:val="00AE028D"/>
    <w:rsid w:val="00AE029B"/>
    <w:rsid w:val="00AE02EC"/>
    <w:rsid w:val="00AE032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C15"/>
    <w:rsid w:val="00AE1DF8"/>
    <w:rsid w:val="00AE1F49"/>
    <w:rsid w:val="00AE2067"/>
    <w:rsid w:val="00AE2138"/>
    <w:rsid w:val="00AE2243"/>
    <w:rsid w:val="00AE2457"/>
    <w:rsid w:val="00AE2474"/>
    <w:rsid w:val="00AE261C"/>
    <w:rsid w:val="00AE2BCC"/>
    <w:rsid w:val="00AE2C20"/>
    <w:rsid w:val="00AE2F1B"/>
    <w:rsid w:val="00AE301A"/>
    <w:rsid w:val="00AE305B"/>
    <w:rsid w:val="00AE3146"/>
    <w:rsid w:val="00AE328A"/>
    <w:rsid w:val="00AE33DA"/>
    <w:rsid w:val="00AE34B7"/>
    <w:rsid w:val="00AE35C9"/>
    <w:rsid w:val="00AE35E0"/>
    <w:rsid w:val="00AE3829"/>
    <w:rsid w:val="00AE3976"/>
    <w:rsid w:val="00AE39D7"/>
    <w:rsid w:val="00AE3F67"/>
    <w:rsid w:val="00AE430D"/>
    <w:rsid w:val="00AE4647"/>
    <w:rsid w:val="00AE4765"/>
    <w:rsid w:val="00AE483C"/>
    <w:rsid w:val="00AE48D6"/>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33"/>
    <w:rsid w:val="00AE72D0"/>
    <w:rsid w:val="00AE72F7"/>
    <w:rsid w:val="00AE7424"/>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C25"/>
    <w:rsid w:val="00AF0DFA"/>
    <w:rsid w:val="00AF0E66"/>
    <w:rsid w:val="00AF0F71"/>
    <w:rsid w:val="00AF1083"/>
    <w:rsid w:val="00AF11AB"/>
    <w:rsid w:val="00AF12C4"/>
    <w:rsid w:val="00AF148A"/>
    <w:rsid w:val="00AF191C"/>
    <w:rsid w:val="00AF1A0E"/>
    <w:rsid w:val="00AF1CBE"/>
    <w:rsid w:val="00AF1D96"/>
    <w:rsid w:val="00AF1E12"/>
    <w:rsid w:val="00AF2199"/>
    <w:rsid w:val="00AF21CE"/>
    <w:rsid w:val="00AF22D5"/>
    <w:rsid w:val="00AF25ED"/>
    <w:rsid w:val="00AF25FC"/>
    <w:rsid w:val="00AF2631"/>
    <w:rsid w:val="00AF2816"/>
    <w:rsid w:val="00AF2856"/>
    <w:rsid w:val="00AF286B"/>
    <w:rsid w:val="00AF2B80"/>
    <w:rsid w:val="00AF2DCD"/>
    <w:rsid w:val="00AF2F95"/>
    <w:rsid w:val="00AF2FCF"/>
    <w:rsid w:val="00AF31DE"/>
    <w:rsid w:val="00AF3251"/>
    <w:rsid w:val="00AF34E6"/>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3E0"/>
    <w:rsid w:val="00AF54F8"/>
    <w:rsid w:val="00AF559C"/>
    <w:rsid w:val="00AF5704"/>
    <w:rsid w:val="00AF5936"/>
    <w:rsid w:val="00AF5B4E"/>
    <w:rsid w:val="00AF5C07"/>
    <w:rsid w:val="00AF5C6E"/>
    <w:rsid w:val="00AF5CA3"/>
    <w:rsid w:val="00AF5E9E"/>
    <w:rsid w:val="00AF6038"/>
    <w:rsid w:val="00AF6274"/>
    <w:rsid w:val="00AF62DF"/>
    <w:rsid w:val="00AF65F4"/>
    <w:rsid w:val="00AF65F6"/>
    <w:rsid w:val="00AF6619"/>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B33"/>
    <w:rsid w:val="00AF7CDB"/>
    <w:rsid w:val="00AF7E05"/>
    <w:rsid w:val="00AF7E6A"/>
    <w:rsid w:val="00AF7F45"/>
    <w:rsid w:val="00AF7FDB"/>
    <w:rsid w:val="00B0015D"/>
    <w:rsid w:val="00B0020D"/>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632"/>
    <w:rsid w:val="00B07800"/>
    <w:rsid w:val="00B07C54"/>
    <w:rsid w:val="00B07F4C"/>
    <w:rsid w:val="00B10151"/>
    <w:rsid w:val="00B102DB"/>
    <w:rsid w:val="00B10359"/>
    <w:rsid w:val="00B103F8"/>
    <w:rsid w:val="00B10599"/>
    <w:rsid w:val="00B10615"/>
    <w:rsid w:val="00B1067B"/>
    <w:rsid w:val="00B1079E"/>
    <w:rsid w:val="00B10955"/>
    <w:rsid w:val="00B10A26"/>
    <w:rsid w:val="00B10C54"/>
    <w:rsid w:val="00B10CE5"/>
    <w:rsid w:val="00B10D5B"/>
    <w:rsid w:val="00B10E03"/>
    <w:rsid w:val="00B10EE3"/>
    <w:rsid w:val="00B10EFB"/>
    <w:rsid w:val="00B112D7"/>
    <w:rsid w:val="00B115A1"/>
    <w:rsid w:val="00B1189E"/>
    <w:rsid w:val="00B1194C"/>
    <w:rsid w:val="00B11A92"/>
    <w:rsid w:val="00B11BCC"/>
    <w:rsid w:val="00B11C68"/>
    <w:rsid w:val="00B11E10"/>
    <w:rsid w:val="00B121E2"/>
    <w:rsid w:val="00B121EC"/>
    <w:rsid w:val="00B122A3"/>
    <w:rsid w:val="00B12353"/>
    <w:rsid w:val="00B124DB"/>
    <w:rsid w:val="00B126A7"/>
    <w:rsid w:val="00B1275F"/>
    <w:rsid w:val="00B127CC"/>
    <w:rsid w:val="00B128CE"/>
    <w:rsid w:val="00B12A05"/>
    <w:rsid w:val="00B12BDF"/>
    <w:rsid w:val="00B12C05"/>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981"/>
    <w:rsid w:val="00B1603A"/>
    <w:rsid w:val="00B161EE"/>
    <w:rsid w:val="00B16223"/>
    <w:rsid w:val="00B16365"/>
    <w:rsid w:val="00B163DC"/>
    <w:rsid w:val="00B163FD"/>
    <w:rsid w:val="00B16451"/>
    <w:rsid w:val="00B164F7"/>
    <w:rsid w:val="00B1651B"/>
    <w:rsid w:val="00B16DFC"/>
    <w:rsid w:val="00B16EDA"/>
    <w:rsid w:val="00B170BF"/>
    <w:rsid w:val="00B170D3"/>
    <w:rsid w:val="00B172DC"/>
    <w:rsid w:val="00B1737D"/>
    <w:rsid w:val="00B176F4"/>
    <w:rsid w:val="00B1788E"/>
    <w:rsid w:val="00B178E7"/>
    <w:rsid w:val="00B17A20"/>
    <w:rsid w:val="00B17D1B"/>
    <w:rsid w:val="00B20065"/>
    <w:rsid w:val="00B200EE"/>
    <w:rsid w:val="00B2021F"/>
    <w:rsid w:val="00B2037D"/>
    <w:rsid w:val="00B203C4"/>
    <w:rsid w:val="00B20400"/>
    <w:rsid w:val="00B20807"/>
    <w:rsid w:val="00B208BF"/>
    <w:rsid w:val="00B208EC"/>
    <w:rsid w:val="00B20959"/>
    <w:rsid w:val="00B20A5E"/>
    <w:rsid w:val="00B20D32"/>
    <w:rsid w:val="00B20E27"/>
    <w:rsid w:val="00B20E7B"/>
    <w:rsid w:val="00B20F4C"/>
    <w:rsid w:val="00B20F64"/>
    <w:rsid w:val="00B20F9B"/>
    <w:rsid w:val="00B212A0"/>
    <w:rsid w:val="00B212A4"/>
    <w:rsid w:val="00B21317"/>
    <w:rsid w:val="00B2146F"/>
    <w:rsid w:val="00B21478"/>
    <w:rsid w:val="00B215FF"/>
    <w:rsid w:val="00B2162D"/>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902"/>
    <w:rsid w:val="00B2599D"/>
    <w:rsid w:val="00B25C56"/>
    <w:rsid w:val="00B25CF3"/>
    <w:rsid w:val="00B25D1F"/>
    <w:rsid w:val="00B25D8A"/>
    <w:rsid w:val="00B260D8"/>
    <w:rsid w:val="00B265A5"/>
    <w:rsid w:val="00B267F4"/>
    <w:rsid w:val="00B26890"/>
    <w:rsid w:val="00B26A1F"/>
    <w:rsid w:val="00B26BA9"/>
    <w:rsid w:val="00B26BFA"/>
    <w:rsid w:val="00B26EEC"/>
    <w:rsid w:val="00B2704A"/>
    <w:rsid w:val="00B2726E"/>
    <w:rsid w:val="00B2755B"/>
    <w:rsid w:val="00B276EE"/>
    <w:rsid w:val="00B2775D"/>
    <w:rsid w:val="00B277D5"/>
    <w:rsid w:val="00B278F5"/>
    <w:rsid w:val="00B27921"/>
    <w:rsid w:val="00B2795C"/>
    <w:rsid w:val="00B279E0"/>
    <w:rsid w:val="00B27D03"/>
    <w:rsid w:val="00B27D59"/>
    <w:rsid w:val="00B27D82"/>
    <w:rsid w:val="00B27E91"/>
    <w:rsid w:val="00B27F86"/>
    <w:rsid w:val="00B3005D"/>
    <w:rsid w:val="00B3028A"/>
    <w:rsid w:val="00B3030A"/>
    <w:rsid w:val="00B304F1"/>
    <w:rsid w:val="00B3053C"/>
    <w:rsid w:val="00B30605"/>
    <w:rsid w:val="00B3093B"/>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44"/>
    <w:rsid w:val="00B35A6F"/>
    <w:rsid w:val="00B35AE3"/>
    <w:rsid w:val="00B35B81"/>
    <w:rsid w:val="00B35B9E"/>
    <w:rsid w:val="00B35CAE"/>
    <w:rsid w:val="00B35E43"/>
    <w:rsid w:val="00B35EBD"/>
    <w:rsid w:val="00B361F7"/>
    <w:rsid w:val="00B363C9"/>
    <w:rsid w:val="00B36A43"/>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F74"/>
    <w:rsid w:val="00B451D0"/>
    <w:rsid w:val="00B4528D"/>
    <w:rsid w:val="00B452FD"/>
    <w:rsid w:val="00B45338"/>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AC6"/>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F8"/>
    <w:rsid w:val="00B47B65"/>
    <w:rsid w:val="00B47CFB"/>
    <w:rsid w:val="00B47E14"/>
    <w:rsid w:val="00B47F72"/>
    <w:rsid w:val="00B50015"/>
    <w:rsid w:val="00B502D9"/>
    <w:rsid w:val="00B503C3"/>
    <w:rsid w:val="00B50604"/>
    <w:rsid w:val="00B507BD"/>
    <w:rsid w:val="00B5093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5F2"/>
    <w:rsid w:val="00B5260E"/>
    <w:rsid w:val="00B52B2C"/>
    <w:rsid w:val="00B52B43"/>
    <w:rsid w:val="00B52C9A"/>
    <w:rsid w:val="00B52CDF"/>
    <w:rsid w:val="00B52CFC"/>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40D2"/>
    <w:rsid w:val="00B540FC"/>
    <w:rsid w:val="00B5481D"/>
    <w:rsid w:val="00B54822"/>
    <w:rsid w:val="00B54BAD"/>
    <w:rsid w:val="00B54BFE"/>
    <w:rsid w:val="00B54C1E"/>
    <w:rsid w:val="00B54E23"/>
    <w:rsid w:val="00B54F8E"/>
    <w:rsid w:val="00B5542D"/>
    <w:rsid w:val="00B5553A"/>
    <w:rsid w:val="00B555D6"/>
    <w:rsid w:val="00B5560C"/>
    <w:rsid w:val="00B55725"/>
    <w:rsid w:val="00B557AE"/>
    <w:rsid w:val="00B557D5"/>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6C9"/>
    <w:rsid w:val="00B60812"/>
    <w:rsid w:val="00B608C3"/>
    <w:rsid w:val="00B60A9C"/>
    <w:rsid w:val="00B60BAE"/>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56C"/>
    <w:rsid w:val="00B62626"/>
    <w:rsid w:val="00B629BF"/>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B"/>
    <w:rsid w:val="00B643D1"/>
    <w:rsid w:val="00B64975"/>
    <w:rsid w:val="00B64B52"/>
    <w:rsid w:val="00B64E59"/>
    <w:rsid w:val="00B64ECB"/>
    <w:rsid w:val="00B64F18"/>
    <w:rsid w:val="00B64F35"/>
    <w:rsid w:val="00B64F7B"/>
    <w:rsid w:val="00B650D5"/>
    <w:rsid w:val="00B6511A"/>
    <w:rsid w:val="00B6512F"/>
    <w:rsid w:val="00B6518C"/>
    <w:rsid w:val="00B65399"/>
    <w:rsid w:val="00B6566B"/>
    <w:rsid w:val="00B658BA"/>
    <w:rsid w:val="00B658CA"/>
    <w:rsid w:val="00B65A12"/>
    <w:rsid w:val="00B65B55"/>
    <w:rsid w:val="00B65E5F"/>
    <w:rsid w:val="00B65F02"/>
    <w:rsid w:val="00B661D3"/>
    <w:rsid w:val="00B661E7"/>
    <w:rsid w:val="00B66266"/>
    <w:rsid w:val="00B66297"/>
    <w:rsid w:val="00B664C6"/>
    <w:rsid w:val="00B66619"/>
    <w:rsid w:val="00B6665A"/>
    <w:rsid w:val="00B667DF"/>
    <w:rsid w:val="00B6686E"/>
    <w:rsid w:val="00B668BB"/>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624"/>
    <w:rsid w:val="00B72A41"/>
    <w:rsid w:val="00B72B27"/>
    <w:rsid w:val="00B72B3D"/>
    <w:rsid w:val="00B72BD7"/>
    <w:rsid w:val="00B72C0E"/>
    <w:rsid w:val="00B72D4E"/>
    <w:rsid w:val="00B72D96"/>
    <w:rsid w:val="00B72F2C"/>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479"/>
    <w:rsid w:val="00B7487B"/>
    <w:rsid w:val="00B74B0B"/>
    <w:rsid w:val="00B74BDB"/>
    <w:rsid w:val="00B74E28"/>
    <w:rsid w:val="00B74E34"/>
    <w:rsid w:val="00B74F37"/>
    <w:rsid w:val="00B74F79"/>
    <w:rsid w:val="00B75057"/>
    <w:rsid w:val="00B756C3"/>
    <w:rsid w:val="00B756E5"/>
    <w:rsid w:val="00B757EE"/>
    <w:rsid w:val="00B75827"/>
    <w:rsid w:val="00B75A53"/>
    <w:rsid w:val="00B75AEC"/>
    <w:rsid w:val="00B75B84"/>
    <w:rsid w:val="00B75F3E"/>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E9"/>
    <w:rsid w:val="00B76CD7"/>
    <w:rsid w:val="00B76DE7"/>
    <w:rsid w:val="00B76DFE"/>
    <w:rsid w:val="00B76E1B"/>
    <w:rsid w:val="00B76F69"/>
    <w:rsid w:val="00B770F1"/>
    <w:rsid w:val="00B7724E"/>
    <w:rsid w:val="00B772CE"/>
    <w:rsid w:val="00B774A9"/>
    <w:rsid w:val="00B77589"/>
    <w:rsid w:val="00B77A24"/>
    <w:rsid w:val="00B77C9A"/>
    <w:rsid w:val="00B77CC1"/>
    <w:rsid w:val="00B77CC8"/>
    <w:rsid w:val="00B77CD5"/>
    <w:rsid w:val="00B77D05"/>
    <w:rsid w:val="00B77F89"/>
    <w:rsid w:val="00B800D6"/>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82D"/>
    <w:rsid w:val="00B82842"/>
    <w:rsid w:val="00B82A19"/>
    <w:rsid w:val="00B82C94"/>
    <w:rsid w:val="00B82CF2"/>
    <w:rsid w:val="00B82D05"/>
    <w:rsid w:val="00B82E77"/>
    <w:rsid w:val="00B82FDB"/>
    <w:rsid w:val="00B83150"/>
    <w:rsid w:val="00B832DE"/>
    <w:rsid w:val="00B83842"/>
    <w:rsid w:val="00B8397C"/>
    <w:rsid w:val="00B83A8D"/>
    <w:rsid w:val="00B83F43"/>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3CF"/>
    <w:rsid w:val="00B853D4"/>
    <w:rsid w:val="00B85412"/>
    <w:rsid w:val="00B8578B"/>
    <w:rsid w:val="00B859EA"/>
    <w:rsid w:val="00B85C2C"/>
    <w:rsid w:val="00B85C3D"/>
    <w:rsid w:val="00B85C85"/>
    <w:rsid w:val="00B85E98"/>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B3"/>
    <w:rsid w:val="00B872EB"/>
    <w:rsid w:val="00B8736D"/>
    <w:rsid w:val="00B8740E"/>
    <w:rsid w:val="00B874F5"/>
    <w:rsid w:val="00B874F9"/>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5C6"/>
    <w:rsid w:val="00B9168F"/>
    <w:rsid w:val="00B91882"/>
    <w:rsid w:val="00B91912"/>
    <w:rsid w:val="00B91922"/>
    <w:rsid w:val="00B91965"/>
    <w:rsid w:val="00B91977"/>
    <w:rsid w:val="00B91996"/>
    <w:rsid w:val="00B919A3"/>
    <w:rsid w:val="00B91B6C"/>
    <w:rsid w:val="00B91C26"/>
    <w:rsid w:val="00B92116"/>
    <w:rsid w:val="00B92199"/>
    <w:rsid w:val="00B9224B"/>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D97"/>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F4"/>
    <w:rsid w:val="00BA27D7"/>
    <w:rsid w:val="00BA2869"/>
    <w:rsid w:val="00BA2B24"/>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96D"/>
    <w:rsid w:val="00BB39A8"/>
    <w:rsid w:val="00BB39CB"/>
    <w:rsid w:val="00BB3AB2"/>
    <w:rsid w:val="00BB3ABF"/>
    <w:rsid w:val="00BB3B40"/>
    <w:rsid w:val="00BB3F84"/>
    <w:rsid w:val="00BB4188"/>
    <w:rsid w:val="00BB421B"/>
    <w:rsid w:val="00BB4370"/>
    <w:rsid w:val="00BB4569"/>
    <w:rsid w:val="00BB4634"/>
    <w:rsid w:val="00BB4644"/>
    <w:rsid w:val="00BB474F"/>
    <w:rsid w:val="00BB4884"/>
    <w:rsid w:val="00BB48B2"/>
    <w:rsid w:val="00BB48D4"/>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DAE"/>
    <w:rsid w:val="00BB5FC9"/>
    <w:rsid w:val="00BB6033"/>
    <w:rsid w:val="00BB6074"/>
    <w:rsid w:val="00BB6092"/>
    <w:rsid w:val="00BB617F"/>
    <w:rsid w:val="00BB6220"/>
    <w:rsid w:val="00BB62DA"/>
    <w:rsid w:val="00BB6556"/>
    <w:rsid w:val="00BB672A"/>
    <w:rsid w:val="00BB6795"/>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CF"/>
    <w:rsid w:val="00BD158C"/>
    <w:rsid w:val="00BD161D"/>
    <w:rsid w:val="00BD1819"/>
    <w:rsid w:val="00BD18A2"/>
    <w:rsid w:val="00BD18F6"/>
    <w:rsid w:val="00BD19B3"/>
    <w:rsid w:val="00BD1A4E"/>
    <w:rsid w:val="00BD1D88"/>
    <w:rsid w:val="00BD1FC1"/>
    <w:rsid w:val="00BD1FE5"/>
    <w:rsid w:val="00BD2665"/>
    <w:rsid w:val="00BD26A5"/>
    <w:rsid w:val="00BD2888"/>
    <w:rsid w:val="00BD29BD"/>
    <w:rsid w:val="00BD2AA2"/>
    <w:rsid w:val="00BD2AF9"/>
    <w:rsid w:val="00BD2C5F"/>
    <w:rsid w:val="00BD2CB0"/>
    <w:rsid w:val="00BD2D44"/>
    <w:rsid w:val="00BD2DFF"/>
    <w:rsid w:val="00BD2E2F"/>
    <w:rsid w:val="00BD308E"/>
    <w:rsid w:val="00BD309A"/>
    <w:rsid w:val="00BD30FA"/>
    <w:rsid w:val="00BD3113"/>
    <w:rsid w:val="00BD321D"/>
    <w:rsid w:val="00BD3231"/>
    <w:rsid w:val="00BD338E"/>
    <w:rsid w:val="00BD3401"/>
    <w:rsid w:val="00BD340D"/>
    <w:rsid w:val="00BD342C"/>
    <w:rsid w:val="00BD3606"/>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454"/>
    <w:rsid w:val="00BD6500"/>
    <w:rsid w:val="00BD655C"/>
    <w:rsid w:val="00BD6657"/>
    <w:rsid w:val="00BD6916"/>
    <w:rsid w:val="00BD6AD0"/>
    <w:rsid w:val="00BD6D46"/>
    <w:rsid w:val="00BD6E8F"/>
    <w:rsid w:val="00BD716F"/>
    <w:rsid w:val="00BD74FB"/>
    <w:rsid w:val="00BD7577"/>
    <w:rsid w:val="00BD77D1"/>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64A"/>
    <w:rsid w:val="00BE26D5"/>
    <w:rsid w:val="00BE2708"/>
    <w:rsid w:val="00BE27F3"/>
    <w:rsid w:val="00BE299B"/>
    <w:rsid w:val="00BE29C5"/>
    <w:rsid w:val="00BE2A81"/>
    <w:rsid w:val="00BE2BD2"/>
    <w:rsid w:val="00BE316A"/>
    <w:rsid w:val="00BE31CB"/>
    <w:rsid w:val="00BE33F2"/>
    <w:rsid w:val="00BE3401"/>
    <w:rsid w:val="00BE340E"/>
    <w:rsid w:val="00BE3558"/>
    <w:rsid w:val="00BE3747"/>
    <w:rsid w:val="00BE3881"/>
    <w:rsid w:val="00BE3C35"/>
    <w:rsid w:val="00BE3E14"/>
    <w:rsid w:val="00BE3E52"/>
    <w:rsid w:val="00BE40A5"/>
    <w:rsid w:val="00BE427E"/>
    <w:rsid w:val="00BE42AD"/>
    <w:rsid w:val="00BE4A33"/>
    <w:rsid w:val="00BE4AD9"/>
    <w:rsid w:val="00BE4BB8"/>
    <w:rsid w:val="00BE4C44"/>
    <w:rsid w:val="00BE4D31"/>
    <w:rsid w:val="00BE4D71"/>
    <w:rsid w:val="00BE4F9C"/>
    <w:rsid w:val="00BE52EE"/>
    <w:rsid w:val="00BE5554"/>
    <w:rsid w:val="00BE5555"/>
    <w:rsid w:val="00BE556A"/>
    <w:rsid w:val="00BE5742"/>
    <w:rsid w:val="00BE5D1A"/>
    <w:rsid w:val="00BE5D40"/>
    <w:rsid w:val="00BE5EFA"/>
    <w:rsid w:val="00BE5F21"/>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F9B"/>
    <w:rsid w:val="00BF2F9D"/>
    <w:rsid w:val="00BF3077"/>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DB"/>
    <w:rsid w:val="00BF5400"/>
    <w:rsid w:val="00BF54D2"/>
    <w:rsid w:val="00BF563C"/>
    <w:rsid w:val="00BF56B8"/>
    <w:rsid w:val="00BF57E1"/>
    <w:rsid w:val="00BF5931"/>
    <w:rsid w:val="00BF598B"/>
    <w:rsid w:val="00BF5AF1"/>
    <w:rsid w:val="00BF5AFE"/>
    <w:rsid w:val="00BF5B05"/>
    <w:rsid w:val="00BF5C43"/>
    <w:rsid w:val="00BF5D0D"/>
    <w:rsid w:val="00BF5E1E"/>
    <w:rsid w:val="00BF5E27"/>
    <w:rsid w:val="00BF5E82"/>
    <w:rsid w:val="00BF6391"/>
    <w:rsid w:val="00BF6418"/>
    <w:rsid w:val="00BF6510"/>
    <w:rsid w:val="00BF66CA"/>
    <w:rsid w:val="00BF67A6"/>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427F"/>
    <w:rsid w:val="00C04298"/>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90F"/>
    <w:rsid w:val="00C10E9C"/>
    <w:rsid w:val="00C10ECC"/>
    <w:rsid w:val="00C10FF4"/>
    <w:rsid w:val="00C1110D"/>
    <w:rsid w:val="00C111E6"/>
    <w:rsid w:val="00C111FA"/>
    <w:rsid w:val="00C1129D"/>
    <w:rsid w:val="00C11454"/>
    <w:rsid w:val="00C1150B"/>
    <w:rsid w:val="00C1189A"/>
    <w:rsid w:val="00C118D3"/>
    <w:rsid w:val="00C11B36"/>
    <w:rsid w:val="00C11B6B"/>
    <w:rsid w:val="00C11BC9"/>
    <w:rsid w:val="00C11CAE"/>
    <w:rsid w:val="00C11CBF"/>
    <w:rsid w:val="00C121D0"/>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7"/>
    <w:rsid w:val="00C1450F"/>
    <w:rsid w:val="00C1456C"/>
    <w:rsid w:val="00C145E7"/>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3FB"/>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9A"/>
    <w:rsid w:val="00C174DC"/>
    <w:rsid w:val="00C1756C"/>
    <w:rsid w:val="00C176D2"/>
    <w:rsid w:val="00C178D4"/>
    <w:rsid w:val="00C17926"/>
    <w:rsid w:val="00C17D16"/>
    <w:rsid w:val="00C17ED3"/>
    <w:rsid w:val="00C17FAE"/>
    <w:rsid w:val="00C201A2"/>
    <w:rsid w:val="00C201CB"/>
    <w:rsid w:val="00C201CD"/>
    <w:rsid w:val="00C202EC"/>
    <w:rsid w:val="00C2030C"/>
    <w:rsid w:val="00C20432"/>
    <w:rsid w:val="00C205D5"/>
    <w:rsid w:val="00C20876"/>
    <w:rsid w:val="00C209CA"/>
    <w:rsid w:val="00C20BC6"/>
    <w:rsid w:val="00C20CB5"/>
    <w:rsid w:val="00C20F01"/>
    <w:rsid w:val="00C20FBE"/>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755"/>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165"/>
    <w:rsid w:val="00C271A3"/>
    <w:rsid w:val="00C2769D"/>
    <w:rsid w:val="00C277FA"/>
    <w:rsid w:val="00C2782D"/>
    <w:rsid w:val="00C279FA"/>
    <w:rsid w:val="00C27C13"/>
    <w:rsid w:val="00C27C77"/>
    <w:rsid w:val="00C27D84"/>
    <w:rsid w:val="00C27F62"/>
    <w:rsid w:val="00C27F71"/>
    <w:rsid w:val="00C27FB0"/>
    <w:rsid w:val="00C27FF2"/>
    <w:rsid w:val="00C303D7"/>
    <w:rsid w:val="00C303D8"/>
    <w:rsid w:val="00C303F5"/>
    <w:rsid w:val="00C308CF"/>
    <w:rsid w:val="00C3091F"/>
    <w:rsid w:val="00C30934"/>
    <w:rsid w:val="00C30955"/>
    <w:rsid w:val="00C30962"/>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45D"/>
    <w:rsid w:val="00C324D3"/>
    <w:rsid w:val="00C3254F"/>
    <w:rsid w:val="00C327A4"/>
    <w:rsid w:val="00C32A01"/>
    <w:rsid w:val="00C32AB3"/>
    <w:rsid w:val="00C32B3D"/>
    <w:rsid w:val="00C32B50"/>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42C"/>
    <w:rsid w:val="00C3444B"/>
    <w:rsid w:val="00C3447A"/>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60B7"/>
    <w:rsid w:val="00C360EB"/>
    <w:rsid w:val="00C36430"/>
    <w:rsid w:val="00C364FD"/>
    <w:rsid w:val="00C3668F"/>
    <w:rsid w:val="00C3669A"/>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D6"/>
    <w:rsid w:val="00C42273"/>
    <w:rsid w:val="00C429E6"/>
    <w:rsid w:val="00C42C15"/>
    <w:rsid w:val="00C42D3A"/>
    <w:rsid w:val="00C42E1A"/>
    <w:rsid w:val="00C42E7E"/>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449"/>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73A"/>
    <w:rsid w:val="00C53884"/>
    <w:rsid w:val="00C53978"/>
    <w:rsid w:val="00C53A9E"/>
    <w:rsid w:val="00C53AEF"/>
    <w:rsid w:val="00C53AFE"/>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055"/>
    <w:rsid w:val="00C5618B"/>
    <w:rsid w:val="00C5633F"/>
    <w:rsid w:val="00C56528"/>
    <w:rsid w:val="00C565F0"/>
    <w:rsid w:val="00C56657"/>
    <w:rsid w:val="00C568DB"/>
    <w:rsid w:val="00C56D2B"/>
    <w:rsid w:val="00C56ED7"/>
    <w:rsid w:val="00C57107"/>
    <w:rsid w:val="00C5711C"/>
    <w:rsid w:val="00C5712C"/>
    <w:rsid w:val="00C572C2"/>
    <w:rsid w:val="00C572C7"/>
    <w:rsid w:val="00C5756B"/>
    <w:rsid w:val="00C577CF"/>
    <w:rsid w:val="00C578C7"/>
    <w:rsid w:val="00C578F5"/>
    <w:rsid w:val="00C579F9"/>
    <w:rsid w:val="00C57A39"/>
    <w:rsid w:val="00C57AE1"/>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887"/>
    <w:rsid w:val="00C6493A"/>
    <w:rsid w:val="00C64AAB"/>
    <w:rsid w:val="00C64B20"/>
    <w:rsid w:val="00C64D54"/>
    <w:rsid w:val="00C64D6B"/>
    <w:rsid w:val="00C650A5"/>
    <w:rsid w:val="00C650FE"/>
    <w:rsid w:val="00C6524B"/>
    <w:rsid w:val="00C6532D"/>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B0F"/>
    <w:rsid w:val="00C71C0F"/>
    <w:rsid w:val="00C71C38"/>
    <w:rsid w:val="00C71CB6"/>
    <w:rsid w:val="00C71EB0"/>
    <w:rsid w:val="00C71F82"/>
    <w:rsid w:val="00C71FB7"/>
    <w:rsid w:val="00C72185"/>
    <w:rsid w:val="00C721EA"/>
    <w:rsid w:val="00C7225E"/>
    <w:rsid w:val="00C722B7"/>
    <w:rsid w:val="00C723D7"/>
    <w:rsid w:val="00C7242C"/>
    <w:rsid w:val="00C725DF"/>
    <w:rsid w:val="00C726A3"/>
    <w:rsid w:val="00C727F7"/>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AE"/>
    <w:rsid w:val="00C771DA"/>
    <w:rsid w:val="00C773F3"/>
    <w:rsid w:val="00C77430"/>
    <w:rsid w:val="00C776AB"/>
    <w:rsid w:val="00C777C2"/>
    <w:rsid w:val="00C779DC"/>
    <w:rsid w:val="00C77A70"/>
    <w:rsid w:val="00C77A86"/>
    <w:rsid w:val="00C77A9D"/>
    <w:rsid w:val="00C77E85"/>
    <w:rsid w:val="00C77F23"/>
    <w:rsid w:val="00C8000B"/>
    <w:rsid w:val="00C80086"/>
    <w:rsid w:val="00C80130"/>
    <w:rsid w:val="00C80187"/>
    <w:rsid w:val="00C80206"/>
    <w:rsid w:val="00C80257"/>
    <w:rsid w:val="00C802F0"/>
    <w:rsid w:val="00C8030A"/>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D"/>
    <w:rsid w:val="00C84D0A"/>
    <w:rsid w:val="00C84DC4"/>
    <w:rsid w:val="00C84DCD"/>
    <w:rsid w:val="00C84F4B"/>
    <w:rsid w:val="00C85223"/>
    <w:rsid w:val="00C853F7"/>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F2"/>
    <w:rsid w:val="00C87D87"/>
    <w:rsid w:val="00C87F03"/>
    <w:rsid w:val="00C87F8A"/>
    <w:rsid w:val="00C9016A"/>
    <w:rsid w:val="00C90241"/>
    <w:rsid w:val="00C90286"/>
    <w:rsid w:val="00C902FE"/>
    <w:rsid w:val="00C90305"/>
    <w:rsid w:val="00C9060D"/>
    <w:rsid w:val="00C9075F"/>
    <w:rsid w:val="00C908CE"/>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686"/>
    <w:rsid w:val="00C946FB"/>
    <w:rsid w:val="00C948FA"/>
    <w:rsid w:val="00C94B08"/>
    <w:rsid w:val="00C94B6A"/>
    <w:rsid w:val="00C94BA1"/>
    <w:rsid w:val="00C94C3D"/>
    <w:rsid w:val="00C94D37"/>
    <w:rsid w:val="00C94F25"/>
    <w:rsid w:val="00C94FC2"/>
    <w:rsid w:val="00C950CC"/>
    <w:rsid w:val="00C950DD"/>
    <w:rsid w:val="00C951EF"/>
    <w:rsid w:val="00C95437"/>
    <w:rsid w:val="00C9560E"/>
    <w:rsid w:val="00C95642"/>
    <w:rsid w:val="00C95981"/>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32B5"/>
    <w:rsid w:val="00CA3431"/>
    <w:rsid w:val="00CA351D"/>
    <w:rsid w:val="00CA35B0"/>
    <w:rsid w:val="00CA35EA"/>
    <w:rsid w:val="00CA376F"/>
    <w:rsid w:val="00CA3A7C"/>
    <w:rsid w:val="00CA3AEF"/>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DD8"/>
    <w:rsid w:val="00CA7E4D"/>
    <w:rsid w:val="00CA7FC6"/>
    <w:rsid w:val="00CB0141"/>
    <w:rsid w:val="00CB02DC"/>
    <w:rsid w:val="00CB03D8"/>
    <w:rsid w:val="00CB0517"/>
    <w:rsid w:val="00CB057F"/>
    <w:rsid w:val="00CB061D"/>
    <w:rsid w:val="00CB0808"/>
    <w:rsid w:val="00CB0A36"/>
    <w:rsid w:val="00CB0C17"/>
    <w:rsid w:val="00CB0CCE"/>
    <w:rsid w:val="00CB0D0B"/>
    <w:rsid w:val="00CB0D79"/>
    <w:rsid w:val="00CB0F19"/>
    <w:rsid w:val="00CB0F65"/>
    <w:rsid w:val="00CB1021"/>
    <w:rsid w:val="00CB1154"/>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CCF"/>
    <w:rsid w:val="00CB6E8C"/>
    <w:rsid w:val="00CB6EA9"/>
    <w:rsid w:val="00CB6F92"/>
    <w:rsid w:val="00CB7013"/>
    <w:rsid w:val="00CB7089"/>
    <w:rsid w:val="00CB7229"/>
    <w:rsid w:val="00CB73B0"/>
    <w:rsid w:val="00CB7624"/>
    <w:rsid w:val="00CB781B"/>
    <w:rsid w:val="00CB78E4"/>
    <w:rsid w:val="00CB7ADE"/>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78B"/>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14A"/>
    <w:rsid w:val="00CC5305"/>
    <w:rsid w:val="00CC5307"/>
    <w:rsid w:val="00CC5684"/>
    <w:rsid w:val="00CC575B"/>
    <w:rsid w:val="00CC5995"/>
    <w:rsid w:val="00CC5A0A"/>
    <w:rsid w:val="00CC5AA3"/>
    <w:rsid w:val="00CC5B6B"/>
    <w:rsid w:val="00CC5DD7"/>
    <w:rsid w:val="00CC6029"/>
    <w:rsid w:val="00CC621B"/>
    <w:rsid w:val="00CC661A"/>
    <w:rsid w:val="00CC664F"/>
    <w:rsid w:val="00CC668A"/>
    <w:rsid w:val="00CC66FA"/>
    <w:rsid w:val="00CC670C"/>
    <w:rsid w:val="00CC67A7"/>
    <w:rsid w:val="00CC6863"/>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A0F"/>
    <w:rsid w:val="00CD2E82"/>
    <w:rsid w:val="00CD2EBF"/>
    <w:rsid w:val="00CD2FC0"/>
    <w:rsid w:val="00CD2FF9"/>
    <w:rsid w:val="00CD36AB"/>
    <w:rsid w:val="00CD38CE"/>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B45"/>
    <w:rsid w:val="00CE2B58"/>
    <w:rsid w:val="00CE2C2B"/>
    <w:rsid w:val="00CE2F3F"/>
    <w:rsid w:val="00CE2FC5"/>
    <w:rsid w:val="00CE31D4"/>
    <w:rsid w:val="00CE3215"/>
    <w:rsid w:val="00CE32A4"/>
    <w:rsid w:val="00CE34A4"/>
    <w:rsid w:val="00CE3613"/>
    <w:rsid w:val="00CE3D6C"/>
    <w:rsid w:val="00CE3EBA"/>
    <w:rsid w:val="00CE406C"/>
    <w:rsid w:val="00CE4319"/>
    <w:rsid w:val="00CE4357"/>
    <w:rsid w:val="00CE4461"/>
    <w:rsid w:val="00CE45AF"/>
    <w:rsid w:val="00CE45B6"/>
    <w:rsid w:val="00CE4694"/>
    <w:rsid w:val="00CE46F1"/>
    <w:rsid w:val="00CE4AB4"/>
    <w:rsid w:val="00CE4C74"/>
    <w:rsid w:val="00CE4D9F"/>
    <w:rsid w:val="00CE4DBD"/>
    <w:rsid w:val="00CE4F0A"/>
    <w:rsid w:val="00CE4FFD"/>
    <w:rsid w:val="00CE5081"/>
    <w:rsid w:val="00CE5692"/>
    <w:rsid w:val="00CE56EC"/>
    <w:rsid w:val="00CE586D"/>
    <w:rsid w:val="00CE58E5"/>
    <w:rsid w:val="00CE5AC4"/>
    <w:rsid w:val="00CE5B21"/>
    <w:rsid w:val="00CE5BA7"/>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284"/>
    <w:rsid w:val="00CF052E"/>
    <w:rsid w:val="00CF0695"/>
    <w:rsid w:val="00CF06C1"/>
    <w:rsid w:val="00CF0779"/>
    <w:rsid w:val="00CF079A"/>
    <w:rsid w:val="00CF0828"/>
    <w:rsid w:val="00CF088B"/>
    <w:rsid w:val="00CF0994"/>
    <w:rsid w:val="00CF0B4B"/>
    <w:rsid w:val="00CF0BDB"/>
    <w:rsid w:val="00CF0BE2"/>
    <w:rsid w:val="00CF0C40"/>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FA7"/>
    <w:rsid w:val="00CF611A"/>
    <w:rsid w:val="00CF617C"/>
    <w:rsid w:val="00CF6200"/>
    <w:rsid w:val="00CF631F"/>
    <w:rsid w:val="00CF6470"/>
    <w:rsid w:val="00CF6502"/>
    <w:rsid w:val="00CF6534"/>
    <w:rsid w:val="00CF6772"/>
    <w:rsid w:val="00CF679D"/>
    <w:rsid w:val="00CF68E6"/>
    <w:rsid w:val="00CF6944"/>
    <w:rsid w:val="00CF6ABB"/>
    <w:rsid w:val="00CF6BE6"/>
    <w:rsid w:val="00CF6D8D"/>
    <w:rsid w:val="00CF7299"/>
    <w:rsid w:val="00CF7342"/>
    <w:rsid w:val="00CF7456"/>
    <w:rsid w:val="00CF749C"/>
    <w:rsid w:val="00CF7500"/>
    <w:rsid w:val="00CF7649"/>
    <w:rsid w:val="00CF76CF"/>
    <w:rsid w:val="00CF7A13"/>
    <w:rsid w:val="00CF7C06"/>
    <w:rsid w:val="00CF7E1A"/>
    <w:rsid w:val="00CF7F6A"/>
    <w:rsid w:val="00CF7FAC"/>
    <w:rsid w:val="00D00025"/>
    <w:rsid w:val="00D00037"/>
    <w:rsid w:val="00D00314"/>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A45"/>
    <w:rsid w:val="00D04D11"/>
    <w:rsid w:val="00D05014"/>
    <w:rsid w:val="00D05247"/>
    <w:rsid w:val="00D052AC"/>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5E9"/>
    <w:rsid w:val="00D12708"/>
    <w:rsid w:val="00D12775"/>
    <w:rsid w:val="00D12867"/>
    <w:rsid w:val="00D1299A"/>
    <w:rsid w:val="00D129E6"/>
    <w:rsid w:val="00D129FA"/>
    <w:rsid w:val="00D12C52"/>
    <w:rsid w:val="00D12C66"/>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740"/>
    <w:rsid w:val="00D15A61"/>
    <w:rsid w:val="00D15B38"/>
    <w:rsid w:val="00D15BB9"/>
    <w:rsid w:val="00D15C8A"/>
    <w:rsid w:val="00D15D6D"/>
    <w:rsid w:val="00D15DC7"/>
    <w:rsid w:val="00D15F17"/>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D53"/>
    <w:rsid w:val="00D16DA1"/>
    <w:rsid w:val="00D16EB2"/>
    <w:rsid w:val="00D16F23"/>
    <w:rsid w:val="00D16FEE"/>
    <w:rsid w:val="00D17047"/>
    <w:rsid w:val="00D170D7"/>
    <w:rsid w:val="00D170E0"/>
    <w:rsid w:val="00D1753B"/>
    <w:rsid w:val="00D1760F"/>
    <w:rsid w:val="00D1768D"/>
    <w:rsid w:val="00D17762"/>
    <w:rsid w:val="00D1782D"/>
    <w:rsid w:val="00D17A95"/>
    <w:rsid w:val="00D17AA6"/>
    <w:rsid w:val="00D17C1F"/>
    <w:rsid w:val="00D17C22"/>
    <w:rsid w:val="00D2012E"/>
    <w:rsid w:val="00D2028C"/>
    <w:rsid w:val="00D20295"/>
    <w:rsid w:val="00D202AD"/>
    <w:rsid w:val="00D2039C"/>
    <w:rsid w:val="00D203D5"/>
    <w:rsid w:val="00D203F9"/>
    <w:rsid w:val="00D2041E"/>
    <w:rsid w:val="00D2042A"/>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9E9"/>
    <w:rsid w:val="00D24AA6"/>
    <w:rsid w:val="00D24AAB"/>
    <w:rsid w:val="00D24B4F"/>
    <w:rsid w:val="00D24C42"/>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98"/>
    <w:rsid w:val="00D26DD9"/>
    <w:rsid w:val="00D26FF5"/>
    <w:rsid w:val="00D27204"/>
    <w:rsid w:val="00D272E0"/>
    <w:rsid w:val="00D2743E"/>
    <w:rsid w:val="00D2749F"/>
    <w:rsid w:val="00D274A4"/>
    <w:rsid w:val="00D27616"/>
    <w:rsid w:val="00D27667"/>
    <w:rsid w:val="00D2766D"/>
    <w:rsid w:val="00D277A2"/>
    <w:rsid w:val="00D27978"/>
    <w:rsid w:val="00D279E8"/>
    <w:rsid w:val="00D27B6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5B"/>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2AE"/>
    <w:rsid w:val="00D364A7"/>
    <w:rsid w:val="00D365CF"/>
    <w:rsid w:val="00D3667F"/>
    <w:rsid w:val="00D366CD"/>
    <w:rsid w:val="00D366DC"/>
    <w:rsid w:val="00D36895"/>
    <w:rsid w:val="00D36A1A"/>
    <w:rsid w:val="00D36C2E"/>
    <w:rsid w:val="00D3724A"/>
    <w:rsid w:val="00D37270"/>
    <w:rsid w:val="00D373A3"/>
    <w:rsid w:val="00D37653"/>
    <w:rsid w:val="00D37802"/>
    <w:rsid w:val="00D37870"/>
    <w:rsid w:val="00D37B0D"/>
    <w:rsid w:val="00D37D27"/>
    <w:rsid w:val="00D37E8C"/>
    <w:rsid w:val="00D37FEB"/>
    <w:rsid w:val="00D40037"/>
    <w:rsid w:val="00D4005D"/>
    <w:rsid w:val="00D40095"/>
    <w:rsid w:val="00D401F0"/>
    <w:rsid w:val="00D404EE"/>
    <w:rsid w:val="00D4062B"/>
    <w:rsid w:val="00D4082E"/>
    <w:rsid w:val="00D40915"/>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828"/>
    <w:rsid w:val="00D43992"/>
    <w:rsid w:val="00D439BD"/>
    <w:rsid w:val="00D43A84"/>
    <w:rsid w:val="00D43AA9"/>
    <w:rsid w:val="00D43AB3"/>
    <w:rsid w:val="00D43CBB"/>
    <w:rsid w:val="00D43D3B"/>
    <w:rsid w:val="00D43D55"/>
    <w:rsid w:val="00D43F38"/>
    <w:rsid w:val="00D44152"/>
    <w:rsid w:val="00D4415C"/>
    <w:rsid w:val="00D4420E"/>
    <w:rsid w:val="00D44260"/>
    <w:rsid w:val="00D4428C"/>
    <w:rsid w:val="00D443D2"/>
    <w:rsid w:val="00D444B5"/>
    <w:rsid w:val="00D444C2"/>
    <w:rsid w:val="00D444F3"/>
    <w:rsid w:val="00D445A9"/>
    <w:rsid w:val="00D44620"/>
    <w:rsid w:val="00D449B4"/>
    <w:rsid w:val="00D44C7D"/>
    <w:rsid w:val="00D44CB7"/>
    <w:rsid w:val="00D4508B"/>
    <w:rsid w:val="00D451D8"/>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5B"/>
    <w:rsid w:val="00D46B1C"/>
    <w:rsid w:val="00D46C55"/>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6F6"/>
    <w:rsid w:val="00D51706"/>
    <w:rsid w:val="00D51744"/>
    <w:rsid w:val="00D517F0"/>
    <w:rsid w:val="00D5185A"/>
    <w:rsid w:val="00D51BD4"/>
    <w:rsid w:val="00D51C70"/>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BDA"/>
    <w:rsid w:val="00D54FAF"/>
    <w:rsid w:val="00D55296"/>
    <w:rsid w:val="00D552AA"/>
    <w:rsid w:val="00D55378"/>
    <w:rsid w:val="00D553AC"/>
    <w:rsid w:val="00D553AE"/>
    <w:rsid w:val="00D553C1"/>
    <w:rsid w:val="00D5542C"/>
    <w:rsid w:val="00D55511"/>
    <w:rsid w:val="00D55549"/>
    <w:rsid w:val="00D55599"/>
    <w:rsid w:val="00D5574E"/>
    <w:rsid w:val="00D55751"/>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E8F"/>
    <w:rsid w:val="00D6065A"/>
    <w:rsid w:val="00D6068B"/>
    <w:rsid w:val="00D608C4"/>
    <w:rsid w:val="00D60956"/>
    <w:rsid w:val="00D60A40"/>
    <w:rsid w:val="00D60A46"/>
    <w:rsid w:val="00D60B51"/>
    <w:rsid w:val="00D60C06"/>
    <w:rsid w:val="00D60D2C"/>
    <w:rsid w:val="00D60D36"/>
    <w:rsid w:val="00D60DE5"/>
    <w:rsid w:val="00D60E17"/>
    <w:rsid w:val="00D60E27"/>
    <w:rsid w:val="00D60E9C"/>
    <w:rsid w:val="00D60F73"/>
    <w:rsid w:val="00D612C3"/>
    <w:rsid w:val="00D61452"/>
    <w:rsid w:val="00D6150F"/>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917"/>
    <w:rsid w:val="00D63BAD"/>
    <w:rsid w:val="00D63C31"/>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F0"/>
    <w:rsid w:val="00D6610D"/>
    <w:rsid w:val="00D66172"/>
    <w:rsid w:val="00D661EF"/>
    <w:rsid w:val="00D662EF"/>
    <w:rsid w:val="00D66371"/>
    <w:rsid w:val="00D663F3"/>
    <w:rsid w:val="00D665FA"/>
    <w:rsid w:val="00D66734"/>
    <w:rsid w:val="00D66769"/>
    <w:rsid w:val="00D66875"/>
    <w:rsid w:val="00D669D7"/>
    <w:rsid w:val="00D66A3A"/>
    <w:rsid w:val="00D66BEB"/>
    <w:rsid w:val="00D66DD7"/>
    <w:rsid w:val="00D671FF"/>
    <w:rsid w:val="00D67444"/>
    <w:rsid w:val="00D67686"/>
    <w:rsid w:val="00D67801"/>
    <w:rsid w:val="00D67B60"/>
    <w:rsid w:val="00D67BA3"/>
    <w:rsid w:val="00D67BA9"/>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477"/>
    <w:rsid w:val="00D71573"/>
    <w:rsid w:val="00D716BE"/>
    <w:rsid w:val="00D7180F"/>
    <w:rsid w:val="00D718D0"/>
    <w:rsid w:val="00D71A34"/>
    <w:rsid w:val="00D71AB1"/>
    <w:rsid w:val="00D71B01"/>
    <w:rsid w:val="00D71B2C"/>
    <w:rsid w:val="00D71B70"/>
    <w:rsid w:val="00D71BF6"/>
    <w:rsid w:val="00D71D6A"/>
    <w:rsid w:val="00D71F1E"/>
    <w:rsid w:val="00D720FA"/>
    <w:rsid w:val="00D721FA"/>
    <w:rsid w:val="00D723D2"/>
    <w:rsid w:val="00D725E3"/>
    <w:rsid w:val="00D72872"/>
    <w:rsid w:val="00D729A7"/>
    <w:rsid w:val="00D72C33"/>
    <w:rsid w:val="00D72D02"/>
    <w:rsid w:val="00D72FEF"/>
    <w:rsid w:val="00D7334C"/>
    <w:rsid w:val="00D735F6"/>
    <w:rsid w:val="00D738AD"/>
    <w:rsid w:val="00D739FD"/>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61B9"/>
    <w:rsid w:val="00D76370"/>
    <w:rsid w:val="00D763E9"/>
    <w:rsid w:val="00D765EB"/>
    <w:rsid w:val="00D765F8"/>
    <w:rsid w:val="00D766AA"/>
    <w:rsid w:val="00D766C2"/>
    <w:rsid w:val="00D767E8"/>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3"/>
    <w:rsid w:val="00D831B7"/>
    <w:rsid w:val="00D83241"/>
    <w:rsid w:val="00D832BA"/>
    <w:rsid w:val="00D832EC"/>
    <w:rsid w:val="00D835C5"/>
    <w:rsid w:val="00D835C9"/>
    <w:rsid w:val="00D8375C"/>
    <w:rsid w:val="00D83934"/>
    <w:rsid w:val="00D839BB"/>
    <w:rsid w:val="00D83ADA"/>
    <w:rsid w:val="00D83EFF"/>
    <w:rsid w:val="00D83F0C"/>
    <w:rsid w:val="00D8414B"/>
    <w:rsid w:val="00D84229"/>
    <w:rsid w:val="00D84233"/>
    <w:rsid w:val="00D843C8"/>
    <w:rsid w:val="00D843DA"/>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578"/>
    <w:rsid w:val="00D8562B"/>
    <w:rsid w:val="00D857C8"/>
    <w:rsid w:val="00D85B0C"/>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D23"/>
    <w:rsid w:val="00D90FED"/>
    <w:rsid w:val="00D910A1"/>
    <w:rsid w:val="00D9115C"/>
    <w:rsid w:val="00D9122B"/>
    <w:rsid w:val="00D91291"/>
    <w:rsid w:val="00D912BF"/>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E26"/>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4D3D"/>
    <w:rsid w:val="00D952DC"/>
    <w:rsid w:val="00D95732"/>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E6B"/>
    <w:rsid w:val="00D96F7E"/>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DF6"/>
    <w:rsid w:val="00DA0E6D"/>
    <w:rsid w:val="00DA0E78"/>
    <w:rsid w:val="00DA0F6E"/>
    <w:rsid w:val="00DA10A6"/>
    <w:rsid w:val="00DA10B5"/>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4D4"/>
    <w:rsid w:val="00DA261F"/>
    <w:rsid w:val="00DA26B9"/>
    <w:rsid w:val="00DA272B"/>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B2C"/>
    <w:rsid w:val="00DA7B7D"/>
    <w:rsid w:val="00DA7C1A"/>
    <w:rsid w:val="00DA7C75"/>
    <w:rsid w:val="00DA7D23"/>
    <w:rsid w:val="00DA7D43"/>
    <w:rsid w:val="00DB0086"/>
    <w:rsid w:val="00DB0368"/>
    <w:rsid w:val="00DB044A"/>
    <w:rsid w:val="00DB0506"/>
    <w:rsid w:val="00DB08C5"/>
    <w:rsid w:val="00DB09A1"/>
    <w:rsid w:val="00DB0C3D"/>
    <w:rsid w:val="00DB0C51"/>
    <w:rsid w:val="00DB0D23"/>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B3"/>
    <w:rsid w:val="00DB7095"/>
    <w:rsid w:val="00DB70C7"/>
    <w:rsid w:val="00DB7568"/>
    <w:rsid w:val="00DB76FE"/>
    <w:rsid w:val="00DB7792"/>
    <w:rsid w:val="00DB7794"/>
    <w:rsid w:val="00DB78FB"/>
    <w:rsid w:val="00DB7AA3"/>
    <w:rsid w:val="00DB7AB0"/>
    <w:rsid w:val="00DB7BA6"/>
    <w:rsid w:val="00DB7BFB"/>
    <w:rsid w:val="00DB7C3C"/>
    <w:rsid w:val="00DB7C6A"/>
    <w:rsid w:val="00DB7E23"/>
    <w:rsid w:val="00DC001A"/>
    <w:rsid w:val="00DC02A0"/>
    <w:rsid w:val="00DC0460"/>
    <w:rsid w:val="00DC04CB"/>
    <w:rsid w:val="00DC05BE"/>
    <w:rsid w:val="00DC0772"/>
    <w:rsid w:val="00DC08B2"/>
    <w:rsid w:val="00DC09B5"/>
    <w:rsid w:val="00DC09EE"/>
    <w:rsid w:val="00DC0A2E"/>
    <w:rsid w:val="00DC0A97"/>
    <w:rsid w:val="00DC0C34"/>
    <w:rsid w:val="00DC0D16"/>
    <w:rsid w:val="00DC0DBB"/>
    <w:rsid w:val="00DC0FD9"/>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4182"/>
    <w:rsid w:val="00DC424B"/>
    <w:rsid w:val="00DC42D8"/>
    <w:rsid w:val="00DC4372"/>
    <w:rsid w:val="00DC44DF"/>
    <w:rsid w:val="00DC4695"/>
    <w:rsid w:val="00DC47BB"/>
    <w:rsid w:val="00DC47F2"/>
    <w:rsid w:val="00DC4861"/>
    <w:rsid w:val="00DC4C0E"/>
    <w:rsid w:val="00DC4E84"/>
    <w:rsid w:val="00DC4EE3"/>
    <w:rsid w:val="00DC4F84"/>
    <w:rsid w:val="00DC4FD5"/>
    <w:rsid w:val="00DC4FE7"/>
    <w:rsid w:val="00DC5231"/>
    <w:rsid w:val="00DC539D"/>
    <w:rsid w:val="00DC550D"/>
    <w:rsid w:val="00DC552F"/>
    <w:rsid w:val="00DC555F"/>
    <w:rsid w:val="00DC598F"/>
    <w:rsid w:val="00DC59FB"/>
    <w:rsid w:val="00DC5CAA"/>
    <w:rsid w:val="00DC5D31"/>
    <w:rsid w:val="00DC5D4C"/>
    <w:rsid w:val="00DC5DB1"/>
    <w:rsid w:val="00DC5E31"/>
    <w:rsid w:val="00DC5E5F"/>
    <w:rsid w:val="00DC5E95"/>
    <w:rsid w:val="00DC6085"/>
    <w:rsid w:val="00DC6282"/>
    <w:rsid w:val="00DC664C"/>
    <w:rsid w:val="00DC66D2"/>
    <w:rsid w:val="00DC6775"/>
    <w:rsid w:val="00DC67E4"/>
    <w:rsid w:val="00DC69D2"/>
    <w:rsid w:val="00DC69E3"/>
    <w:rsid w:val="00DC6B8B"/>
    <w:rsid w:val="00DC6C4C"/>
    <w:rsid w:val="00DC6E40"/>
    <w:rsid w:val="00DC7153"/>
    <w:rsid w:val="00DC7194"/>
    <w:rsid w:val="00DC73CC"/>
    <w:rsid w:val="00DC7419"/>
    <w:rsid w:val="00DC7438"/>
    <w:rsid w:val="00DC7576"/>
    <w:rsid w:val="00DC771B"/>
    <w:rsid w:val="00DC7871"/>
    <w:rsid w:val="00DC792F"/>
    <w:rsid w:val="00DC7BD7"/>
    <w:rsid w:val="00DC7C73"/>
    <w:rsid w:val="00DD0018"/>
    <w:rsid w:val="00DD0438"/>
    <w:rsid w:val="00DD0444"/>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5B3"/>
    <w:rsid w:val="00DD2938"/>
    <w:rsid w:val="00DD2CD7"/>
    <w:rsid w:val="00DD2EC1"/>
    <w:rsid w:val="00DD2FEE"/>
    <w:rsid w:val="00DD324C"/>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8"/>
    <w:rsid w:val="00DE6522"/>
    <w:rsid w:val="00DE6612"/>
    <w:rsid w:val="00DE6655"/>
    <w:rsid w:val="00DE679A"/>
    <w:rsid w:val="00DE682A"/>
    <w:rsid w:val="00DE6DD6"/>
    <w:rsid w:val="00DE6E25"/>
    <w:rsid w:val="00DE6E87"/>
    <w:rsid w:val="00DE6F37"/>
    <w:rsid w:val="00DE6F51"/>
    <w:rsid w:val="00DE7032"/>
    <w:rsid w:val="00DE75AC"/>
    <w:rsid w:val="00DE7748"/>
    <w:rsid w:val="00DE77EA"/>
    <w:rsid w:val="00DE7823"/>
    <w:rsid w:val="00DE7988"/>
    <w:rsid w:val="00DE79C9"/>
    <w:rsid w:val="00DE7AA0"/>
    <w:rsid w:val="00DE7C5E"/>
    <w:rsid w:val="00DE7CDB"/>
    <w:rsid w:val="00DE7D61"/>
    <w:rsid w:val="00DF02AE"/>
    <w:rsid w:val="00DF02F6"/>
    <w:rsid w:val="00DF0497"/>
    <w:rsid w:val="00DF0637"/>
    <w:rsid w:val="00DF0761"/>
    <w:rsid w:val="00DF0844"/>
    <w:rsid w:val="00DF0B57"/>
    <w:rsid w:val="00DF0BA5"/>
    <w:rsid w:val="00DF0C22"/>
    <w:rsid w:val="00DF0E83"/>
    <w:rsid w:val="00DF0FCE"/>
    <w:rsid w:val="00DF1273"/>
    <w:rsid w:val="00DF12BF"/>
    <w:rsid w:val="00DF1367"/>
    <w:rsid w:val="00DF13EB"/>
    <w:rsid w:val="00DF1481"/>
    <w:rsid w:val="00DF14CA"/>
    <w:rsid w:val="00DF155D"/>
    <w:rsid w:val="00DF1881"/>
    <w:rsid w:val="00DF199E"/>
    <w:rsid w:val="00DF1F0F"/>
    <w:rsid w:val="00DF2160"/>
    <w:rsid w:val="00DF2696"/>
    <w:rsid w:val="00DF2769"/>
    <w:rsid w:val="00DF2B14"/>
    <w:rsid w:val="00DF2E7E"/>
    <w:rsid w:val="00DF2EBD"/>
    <w:rsid w:val="00DF322A"/>
    <w:rsid w:val="00DF3405"/>
    <w:rsid w:val="00DF341C"/>
    <w:rsid w:val="00DF3654"/>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754"/>
    <w:rsid w:val="00DF678A"/>
    <w:rsid w:val="00DF6CA2"/>
    <w:rsid w:val="00DF6D2E"/>
    <w:rsid w:val="00DF6D99"/>
    <w:rsid w:val="00DF6E09"/>
    <w:rsid w:val="00DF6E64"/>
    <w:rsid w:val="00DF6EAF"/>
    <w:rsid w:val="00DF6F73"/>
    <w:rsid w:val="00DF6F86"/>
    <w:rsid w:val="00DF6F9E"/>
    <w:rsid w:val="00DF7079"/>
    <w:rsid w:val="00DF70B9"/>
    <w:rsid w:val="00DF71B2"/>
    <w:rsid w:val="00DF7287"/>
    <w:rsid w:val="00DF756C"/>
    <w:rsid w:val="00DF75EC"/>
    <w:rsid w:val="00DF7686"/>
    <w:rsid w:val="00DF77B6"/>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DF"/>
    <w:rsid w:val="00E00BE2"/>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E0"/>
    <w:rsid w:val="00E04FAE"/>
    <w:rsid w:val="00E0507A"/>
    <w:rsid w:val="00E05118"/>
    <w:rsid w:val="00E05136"/>
    <w:rsid w:val="00E05292"/>
    <w:rsid w:val="00E0543A"/>
    <w:rsid w:val="00E05553"/>
    <w:rsid w:val="00E056A0"/>
    <w:rsid w:val="00E05A4C"/>
    <w:rsid w:val="00E05A93"/>
    <w:rsid w:val="00E05B34"/>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FA0"/>
    <w:rsid w:val="00E07364"/>
    <w:rsid w:val="00E0742A"/>
    <w:rsid w:val="00E074B7"/>
    <w:rsid w:val="00E074FB"/>
    <w:rsid w:val="00E076FE"/>
    <w:rsid w:val="00E078BF"/>
    <w:rsid w:val="00E078E5"/>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B6E"/>
    <w:rsid w:val="00E12BD5"/>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069"/>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CDF"/>
    <w:rsid w:val="00E24E1B"/>
    <w:rsid w:val="00E24ED1"/>
    <w:rsid w:val="00E255E9"/>
    <w:rsid w:val="00E256A2"/>
    <w:rsid w:val="00E25930"/>
    <w:rsid w:val="00E25987"/>
    <w:rsid w:val="00E259D8"/>
    <w:rsid w:val="00E25E96"/>
    <w:rsid w:val="00E25F3F"/>
    <w:rsid w:val="00E261EF"/>
    <w:rsid w:val="00E2654D"/>
    <w:rsid w:val="00E26602"/>
    <w:rsid w:val="00E26A19"/>
    <w:rsid w:val="00E26A74"/>
    <w:rsid w:val="00E26D76"/>
    <w:rsid w:val="00E27075"/>
    <w:rsid w:val="00E27118"/>
    <w:rsid w:val="00E271BB"/>
    <w:rsid w:val="00E271F5"/>
    <w:rsid w:val="00E27202"/>
    <w:rsid w:val="00E2737B"/>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CD9"/>
    <w:rsid w:val="00E30D4A"/>
    <w:rsid w:val="00E30D58"/>
    <w:rsid w:val="00E30E3F"/>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D23"/>
    <w:rsid w:val="00E32D35"/>
    <w:rsid w:val="00E32F7C"/>
    <w:rsid w:val="00E32FD3"/>
    <w:rsid w:val="00E32FF9"/>
    <w:rsid w:val="00E33105"/>
    <w:rsid w:val="00E331D8"/>
    <w:rsid w:val="00E33740"/>
    <w:rsid w:val="00E33A03"/>
    <w:rsid w:val="00E33C78"/>
    <w:rsid w:val="00E33D82"/>
    <w:rsid w:val="00E34042"/>
    <w:rsid w:val="00E342BB"/>
    <w:rsid w:val="00E343DF"/>
    <w:rsid w:val="00E34403"/>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A46"/>
    <w:rsid w:val="00E36A8D"/>
    <w:rsid w:val="00E36C35"/>
    <w:rsid w:val="00E36EBC"/>
    <w:rsid w:val="00E37102"/>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95"/>
    <w:rsid w:val="00E41FC3"/>
    <w:rsid w:val="00E421DE"/>
    <w:rsid w:val="00E4241A"/>
    <w:rsid w:val="00E42447"/>
    <w:rsid w:val="00E42456"/>
    <w:rsid w:val="00E42639"/>
    <w:rsid w:val="00E42810"/>
    <w:rsid w:val="00E429B0"/>
    <w:rsid w:val="00E42BB5"/>
    <w:rsid w:val="00E42BC0"/>
    <w:rsid w:val="00E42CB0"/>
    <w:rsid w:val="00E42D68"/>
    <w:rsid w:val="00E42D76"/>
    <w:rsid w:val="00E42F98"/>
    <w:rsid w:val="00E43256"/>
    <w:rsid w:val="00E4345D"/>
    <w:rsid w:val="00E435AE"/>
    <w:rsid w:val="00E4367A"/>
    <w:rsid w:val="00E438C3"/>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C2E"/>
    <w:rsid w:val="00E45C92"/>
    <w:rsid w:val="00E45CCA"/>
    <w:rsid w:val="00E45E43"/>
    <w:rsid w:val="00E45F39"/>
    <w:rsid w:val="00E46092"/>
    <w:rsid w:val="00E465DA"/>
    <w:rsid w:val="00E466D9"/>
    <w:rsid w:val="00E466F2"/>
    <w:rsid w:val="00E46908"/>
    <w:rsid w:val="00E46D73"/>
    <w:rsid w:val="00E46ED7"/>
    <w:rsid w:val="00E4708C"/>
    <w:rsid w:val="00E47429"/>
    <w:rsid w:val="00E474A3"/>
    <w:rsid w:val="00E474D9"/>
    <w:rsid w:val="00E476E7"/>
    <w:rsid w:val="00E47838"/>
    <w:rsid w:val="00E478EF"/>
    <w:rsid w:val="00E47BF2"/>
    <w:rsid w:val="00E47C3A"/>
    <w:rsid w:val="00E47CD0"/>
    <w:rsid w:val="00E47CFC"/>
    <w:rsid w:val="00E47D70"/>
    <w:rsid w:val="00E47DCB"/>
    <w:rsid w:val="00E47FA1"/>
    <w:rsid w:val="00E50376"/>
    <w:rsid w:val="00E504E0"/>
    <w:rsid w:val="00E50541"/>
    <w:rsid w:val="00E50744"/>
    <w:rsid w:val="00E50981"/>
    <w:rsid w:val="00E50A50"/>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816"/>
    <w:rsid w:val="00E52A3B"/>
    <w:rsid w:val="00E52C29"/>
    <w:rsid w:val="00E52E4C"/>
    <w:rsid w:val="00E53106"/>
    <w:rsid w:val="00E53144"/>
    <w:rsid w:val="00E533F3"/>
    <w:rsid w:val="00E5391E"/>
    <w:rsid w:val="00E539E7"/>
    <w:rsid w:val="00E53B8D"/>
    <w:rsid w:val="00E53C04"/>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F67"/>
    <w:rsid w:val="00E57FD3"/>
    <w:rsid w:val="00E603A0"/>
    <w:rsid w:val="00E60493"/>
    <w:rsid w:val="00E60511"/>
    <w:rsid w:val="00E60741"/>
    <w:rsid w:val="00E607CA"/>
    <w:rsid w:val="00E6081B"/>
    <w:rsid w:val="00E6085F"/>
    <w:rsid w:val="00E608E0"/>
    <w:rsid w:val="00E6098E"/>
    <w:rsid w:val="00E60C46"/>
    <w:rsid w:val="00E60C73"/>
    <w:rsid w:val="00E60FF7"/>
    <w:rsid w:val="00E61004"/>
    <w:rsid w:val="00E61044"/>
    <w:rsid w:val="00E61096"/>
    <w:rsid w:val="00E6119E"/>
    <w:rsid w:val="00E6129A"/>
    <w:rsid w:val="00E613C3"/>
    <w:rsid w:val="00E615F0"/>
    <w:rsid w:val="00E615F8"/>
    <w:rsid w:val="00E61827"/>
    <w:rsid w:val="00E61922"/>
    <w:rsid w:val="00E619A8"/>
    <w:rsid w:val="00E61A0E"/>
    <w:rsid w:val="00E61A2D"/>
    <w:rsid w:val="00E61A78"/>
    <w:rsid w:val="00E61BD3"/>
    <w:rsid w:val="00E61C05"/>
    <w:rsid w:val="00E61D0A"/>
    <w:rsid w:val="00E61E29"/>
    <w:rsid w:val="00E61F27"/>
    <w:rsid w:val="00E61F7B"/>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43F"/>
    <w:rsid w:val="00E64876"/>
    <w:rsid w:val="00E649EB"/>
    <w:rsid w:val="00E64A5E"/>
    <w:rsid w:val="00E64B89"/>
    <w:rsid w:val="00E64B95"/>
    <w:rsid w:val="00E64D1B"/>
    <w:rsid w:val="00E64D43"/>
    <w:rsid w:val="00E65214"/>
    <w:rsid w:val="00E6524F"/>
    <w:rsid w:val="00E6530E"/>
    <w:rsid w:val="00E6541B"/>
    <w:rsid w:val="00E65423"/>
    <w:rsid w:val="00E65468"/>
    <w:rsid w:val="00E6553E"/>
    <w:rsid w:val="00E6554A"/>
    <w:rsid w:val="00E655B4"/>
    <w:rsid w:val="00E65702"/>
    <w:rsid w:val="00E65850"/>
    <w:rsid w:val="00E65B32"/>
    <w:rsid w:val="00E65B45"/>
    <w:rsid w:val="00E65CDB"/>
    <w:rsid w:val="00E65CE0"/>
    <w:rsid w:val="00E65D0E"/>
    <w:rsid w:val="00E65F0C"/>
    <w:rsid w:val="00E65F14"/>
    <w:rsid w:val="00E66599"/>
    <w:rsid w:val="00E667AC"/>
    <w:rsid w:val="00E668A5"/>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66"/>
    <w:rsid w:val="00E82CA6"/>
    <w:rsid w:val="00E82E2D"/>
    <w:rsid w:val="00E830C2"/>
    <w:rsid w:val="00E83428"/>
    <w:rsid w:val="00E834AB"/>
    <w:rsid w:val="00E8376A"/>
    <w:rsid w:val="00E838D0"/>
    <w:rsid w:val="00E83B34"/>
    <w:rsid w:val="00E83CFE"/>
    <w:rsid w:val="00E83FD2"/>
    <w:rsid w:val="00E83FFD"/>
    <w:rsid w:val="00E840F2"/>
    <w:rsid w:val="00E84153"/>
    <w:rsid w:val="00E842EA"/>
    <w:rsid w:val="00E8472A"/>
    <w:rsid w:val="00E84977"/>
    <w:rsid w:val="00E84A8B"/>
    <w:rsid w:val="00E84B08"/>
    <w:rsid w:val="00E84C1C"/>
    <w:rsid w:val="00E84DA2"/>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BE5"/>
    <w:rsid w:val="00E86C8C"/>
    <w:rsid w:val="00E86DEE"/>
    <w:rsid w:val="00E86E84"/>
    <w:rsid w:val="00E87146"/>
    <w:rsid w:val="00E8733A"/>
    <w:rsid w:val="00E87495"/>
    <w:rsid w:val="00E87789"/>
    <w:rsid w:val="00E878DE"/>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40BA"/>
    <w:rsid w:val="00E9411D"/>
    <w:rsid w:val="00E94130"/>
    <w:rsid w:val="00E94578"/>
    <w:rsid w:val="00E946B7"/>
    <w:rsid w:val="00E946B8"/>
    <w:rsid w:val="00E94AFB"/>
    <w:rsid w:val="00E94BF6"/>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D9"/>
    <w:rsid w:val="00EA2A73"/>
    <w:rsid w:val="00EA2A8D"/>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7D"/>
    <w:rsid w:val="00EA3FA2"/>
    <w:rsid w:val="00EA4129"/>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6B"/>
    <w:rsid w:val="00EA6296"/>
    <w:rsid w:val="00EA636A"/>
    <w:rsid w:val="00EA65F6"/>
    <w:rsid w:val="00EA661F"/>
    <w:rsid w:val="00EA6644"/>
    <w:rsid w:val="00EA675B"/>
    <w:rsid w:val="00EA69EA"/>
    <w:rsid w:val="00EA6A46"/>
    <w:rsid w:val="00EA6BA7"/>
    <w:rsid w:val="00EA6C0E"/>
    <w:rsid w:val="00EA7009"/>
    <w:rsid w:val="00EA710F"/>
    <w:rsid w:val="00EA7274"/>
    <w:rsid w:val="00EA7291"/>
    <w:rsid w:val="00EA7513"/>
    <w:rsid w:val="00EA7704"/>
    <w:rsid w:val="00EA7975"/>
    <w:rsid w:val="00EA79AC"/>
    <w:rsid w:val="00EA7A3B"/>
    <w:rsid w:val="00EA7AC8"/>
    <w:rsid w:val="00EA7C7F"/>
    <w:rsid w:val="00EA7D23"/>
    <w:rsid w:val="00EA7DE6"/>
    <w:rsid w:val="00EB0076"/>
    <w:rsid w:val="00EB00F5"/>
    <w:rsid w:val="00EB076E"/>
    <w:rsid w:val="00EB07A6"/>
    <w:rsid w:val="00EB08EF"/>
    <w:rsid w:val="00EB0A03"/>
    <w:rsid w:val="00EB0A9A"/>
    <w:rsid w:val="00EB0C67"/>
    <w:rsid w:val="00EB0CE6"/>
    <w:rsid w:val="00EB0ECC"/>
    <w:rsid w:val="00EB118B"/>
    <w:rsid w:val="00EB11B5"/>
    <w:rsid w:val="00EB12DE"/>
    <w:rsid w:val="00EB12DF"/>
    <w:rsid w:val="00EB134C"/>
    <w:rsid w:val="00EB13C9"/>
    <w:rsid w:val="00EB14DC"/>
    <w:rsid w:val="00EB15EB"/>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B5F"/>
    <w:rsid w:val="00EB2D51"/>
    <w:rsid w:val="00EB2F4A"/>
    <w:rsid w:val="00EB31A7"/>
    <w:rsid w:val="00EB32CC"/>
    <w:rsid w:val="00EB3363"/>
    <w:rsid w:val="00EB338D"/>
    <w:rsid w:val="00EB339B"/>
    <w:rsid w:val="00EB3425"/>
    <w:rsid w:val="00EB35F4"/>
    <w:rsid w:val="00EB3667"/>
    <w:rsid w:val="00EB3712"/>
    <w:rsid w:val="00EB37B5"/>
    <w:rsid w:val="00EB4042"/>
    <w:rsid w:val="00EB424A"/>
    <w:rsid w:val="00EB4369"/>
    <w:rsid w:val="00EB4459"/>
    <w:rsid w:val="00EB44E9"/>
    <w:rsid w:val="00EB4715"/>
    <w:rsid w:val="00EB4722"/>
    <w:rsid w:val="00EB49BD"/>
    <w:rsid w:val="00EB4A4B"/>
    <w:rsid w:val="00EB4BB3"/>
    <w:rsid w:val="00EB4D0B"/>
    <w:rsid w:val="00EB4D17"/>
    <w:rsid w:val="00EB4E9B"/>
    <w:rsid w:val="00EB5099"/>
    <w:rsid w:val="00EB50A4"/>
    <w:rsid w:val="00EB50BE"/>
    <w:rsid w:val="00EB52E8"/>
    <w:rsid w:val="00EB551B"/>
    <w:rsid w:val="00EB5EAB"/>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E75"/>
    <w:rsid w:val="00EC11F1"/>
    <w:rsid w:val="00EC13D5"/>
    <w:rsid w:val="00EC13F0"/>
    <w:rsid w:val="00EC18BD"/>
    <w:rsid w:val="00EC1AA7"/>
    <w:rsid w:val="00EC1B98"/>
    <w:rsid w:val="00EC1C97"/>
    <w:rsid w:val="00EC226B"/>
    <w:rsid w:val="00EC2292"/>
    <w:rsid w:val="00EC2691"/>
    <w:rsid w:val="00EC26DC"/>
    <w:rsid w:val="00EC2848"/>
    <w:rsid w:val="00EC2882"/>
    <w:rsid w:val="00EC2A16"/>
    <w:rsid w:val="00EC2D65"/>
    <w:rsid w:val="00EC2D6D"/>
    <w:rsid w:val="00EC2D8D"/>
    <w:rsid w:val="00EC2F70"/>
    <w:rsid w:val="00EC2F8F"/>
    <w:rsid w:val="00EC32C5"/>
    <w:rsid w:val="00EC3383"/>
    <w:rsid w:val="00EC349A"/>
    <w:rsid w:val="00EC34AC"/>
    <w:rsid w:val="00EC3574"/>
    <w:rsid w:val="00EC3636"/>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664"/>
    <w:rsid w:val="00EC68F5"/>
    <w:rsid w:val="00EC69F1"/>
    <w:rsid w:val="00EC69F3"/>
    <w:rsid w:val="00EC6AD7"/>
    <w:rsid w:val="00EC6AF2"/>
    <w:rsid w:val="00EC6C89"/>
    <w:rsid w:val="00EC6EEF"/>
    <w:rsid w:val="00EC6FF8"/>
    <w:rsid w:val="00EC7000"/>
    <w:rsid w:val="00EC7179"/>
    <w:rsid w:val="00EC7213"/>
    <w:rsid w:val="00EC7276"/>
    <w:rsid w:val="00EC73BE"/>
    <w:rsid w:val="00EC73E5"/>
    <w:rsid w:val="00EC76A6"/>
    <w:rsid w:val="00EC7782"/>
    <w:rsid w:val="00EC7DB0"/>
    <w:rsid w:val="00EC7FBF"/>
    <w:rsid w:val="00ED002C"/>
    <w:rsid w:val="00ED04CA"/>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ED"/>
    <w:rsid w:val="00ED28B9"/>
    <w:rsid w:val="00ED28E0"/>
    <w:rsid w:val="00ED29AB"/>
    <w:rsid w:val="00ED2D5B"/>
    <w:rsid w:val="00ED3198"/>
    <w:rsid w:val="00ED35B8"/>
    <w:rsid w:val="00ED366B"/>
    <w:rsid w:val="00ED36B4"/>
    <w:rsid w:val="00ED3AE4"/>
    <w:rsid w:val="00ED3DE3"/>
    <w:rsid w:val="00ED3ECE"/>
    <w:rsid w:val="00ED3F50"/>
    <w:rsid w:val="00ED40E0"/>
    <w:rsid w:val="00ED410C"/>
    <w:rsid w:val="00ED426E"/>
    <w:rsid w:val="00ED4272"/>
    <w:rsid w:val="00ED42B7"/>
    <w:rsid w:val="00ED42D5"/>
    <w:rsid w:val="00ED4613"/>
    <w:rsid w:val="00ED4638"/>
    <w:rsid w:val="00ED4765"/>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8D"/>
    <w:rsid w:val="00EE2D90"/>
    <w:rsid w:val="00EE2FEC"/>
    <w:rsid w:val="00EE34E7"/>
    <w:rsid w:val="00EE376D"/>
    <w:rsid w:val="00EE39DF"/>
    <w:rsid w:val="00EE3A42"/>
    <w:rsid w:val="00EE3A4E"/>
    <w:rsid w:val="00EE3D08"/>
    <w:rsid w:val="00EE3F78"/>
    <w:rsid w:val="00EE4005"/>
    <w:rsid w:val="00EE4037"/>
    <w:rsid w:val="00EE41B4"/>
    <w:rsid w:val="00EE422D"/>
    <w:rsid w:val="00EE4240"/>
    <w:rsid w:val="00EE4569"/>
    <w:rsid w:val="00EE4720"/>
    <w:rsid w:val="00EE4877"/>
    <w:rsid w:val="00EE48B6"/>
    <w:rsid w:val="00EE4CAC"/>
    <w:rsid w:val="00EE4CEE"/>
    <w:rsid w:val="00EE4D68"/>
    <w:rsid w:val="00EE4E16"/>
    <w:rsid w:val="00EE4E86"/>
    <w:rsid w:val="00EE4FC1"/>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DD9"/>
    <w:rsid w:val="00EE6E55"/>
    <w:rsid w:val="00EE71BC"/>
    <w:rsid w:val="00EE75FB"/>
    <w:rsid w:val="00EE7AB3"/>
    <w:rsid w:val="00EF0170"/>
    <w:rsid w:val="00EF049C"/>
    <w:rsid w:val="00EF0528"/>
    <w:rsid w:val="00EF06C8"/>
    <w:rsid w:val="00EF08CB"/>
    <w:rsid w:val="00EF08FE"/>
    <w:rsid w:val="00EF094A"/>
    <w:rsid w:val="00EF0AA0"/>
    <w:rsid w:val="00EF0B64"/>
    <w:rsid w:val="00EF0C4C"/>
    <w:rsid w:val="00EF0CA3"/>
    <w:rsid w:val="00EF0F49"/>
    <w:rsid w:val="00EF11EE"/>
    <w:rsid w:val="00EF1806"/>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64"/>
    <w:rsid w:val="00EF647B"/>
    <w:rsid w:val="00EF64A3"/>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55"/>
    <w:rsid w:val="00F030CB"/>
    <w:rsid w:val="00F03267"/>
    <w:rsid w:val="00F032F2"/>
    <w:rsid w:val="00F033E7"/>
    <w:rsid w:val="00F03415"/>
    <w:rsid w:val="00F03443"/>
    <w:rsid w:val="00F034AA"/>
    <w:rsid w:val="00F03701"/>
    <w:rsid w:val="00F037FF"/>
    <w:rsid w:val="00F038AA"/>
    <w:rsid w:val="00F03905"/>
    <w:rsid w:val="00F03966"/>
    <w:rsid w:val="00F0397B"/>
    <w:rsid w:val="00F03A24"/>
    <w:rsid w:val="00F03ACB"/>
    <w:rsid w:val="00F03CC6"/>
    <w:rsid w:val="00F03D0A"/>
    <w:rsid w:val="00F04095"/>
    <w:rsid w:val="00F04126"/>
    <w:rsid w:val="00F045EB"/>
    <w:rsid w:val="00F047E9"/>
    <w:rsid w:val="00F049BC"/>
    <w:rsid w:val="00F04ABA"/>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B1E"/>
    <w:rsid w:val="00F06CEC"/>
    <w:rsid w:val="00F06D89"/>
    <w:rsid w:val="00F06FAE"/>
    <w:rsid w:val="00F06FF4"/>
    <w:rsid w:val="00F07029"/>
    <w:rsid w:val="00F0713F"/>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B9"/>
    <w:rsid w:val="00F10BCA"/>
    <w:rsid w:val="00F10D6D"/>
    <w:rsid w:val="00F10E3E"/>
    <w:rsid w:val="00F10F4D"/>
    <w:rsid w:val="00F11056"/>
    <w:rsid w:val="00F11141"/>
    <w:rsid w:val="00F112FC"/>
    <w:rsid w:val="00F1140E"/>
    <w:rsid w:val="00F11435"/>
    <w:rsid w:val="00F1165C"/>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B0A"/>
    <w:rsid w:val="00F14BD9"/>
    <w:rsid w:val="00F15072"/>
    <w:rsid w:val="00F15434"/>
    <w:rsid w:val="00F154C8"/>
    <w:rsid w:val="00F1561F"/>
    <w:rsid w:val="00F15656"/>
    <w:rsid w:val="00F156BA"/>
    <w:rsid w:val="00F15990"/>
    <w:rsid w:val="00F15B56"/>
    <w:rsid w:val="00F15CC1"/>
    <w:rsid w:val="00F1625F"/>
    <w:rsid w:val="00F1675E"/>
    <w:rsid w:val="00F167C4"/>
    <w:rsid w:val="00F1682B"/>
    <w:rsid w:val="00F169FD"/>
    <w:rsid w:val="00F16DB2"/>
    <w:rsid w:val="00F16E50"/>
    <w:rsid w:val="00F16EF4"/>
    <w:rsid w:val="00F16F13"/>
    <w:rsid w:val="00F170A2"/>
    <w:rsid w:val="00F176A9"/>
    <w:rsid w:val="00F17719"/>
    <w:rsid w:val="00F17D2B"/>
    <w:rsid w:val="00F17F0B"/>
    <w:rsid w:val="00F201AE"/>
    <w:rsid w:val="00F202CB"/>
    <w:rsid w:val="00F203BF"/>
    <w:rsid w:val="00F203F9"/>
    <w:rsid w:val="00F2046A"/>
    <w:rsid w:val="00F20538"/>
    <w:rsid w:val="00F206BC"/>
    <w:rsid w:val="00F20780"/>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429"/>
    <w:rsid w:val="00F23480"/>
    <w:rsid w:val="00F2351B"/>
    <w:rsid w:val="00F2352F"/>
    <w:rsid w:val="00F23811"/>
    <w:rsid w:val="00F23A09"/>
    <w:rsid w:val="00F23A77"/>
    <w:rsid w:val="00F23C96"/>
    <w:rsid w:val="00F23D67"/>
    <w:rsid w:val="00F23DA6"/>
    <w:rsid w:val="00F23E9A"/>
    <w:rsid w:val="00F23EB5"/>
    <w:rsid w:val="00F23F7D"/>
    <w:rsid w:val="00F23F7F"/>
    <w:rsid w:val="00F24085"/>
    <w:rsid w:val="00F2422F"/>
    <w:rsid w:val="00F242CA"/>
    <w:rsid w:val="00F24688"/>
    <w:rsid w:val="00F246A5"/>
    <w:rsid w:val="00F24A31"/>
    <w:rsid w:val="00F24B0E"/>
    <w:rsid w:val="00F24F83"/>
    <w:rsid w:val="00F25180"/>
    <w:rsid w:val="00F2523E"/>
    <w:rsid w:val="00F254B0"/>
    <w:rsid w:val="00F255A6"/>
    <w:rsid w:val="00F255C9"/>
    <w:rsid w:val="00F25656"/>
    <w:rsid w:val="00F25AC2"/>
    <w:rsid w:val="00F25B14"/>
    <w:rsid w:val="00F25C8F"/>
    <w:rsid w:val="00F26329"/>
    <w:rsid w:val="00F26447"/>
    <w:rsid w:val="00F2664C"/>
    <w:rsid w:val="00F26841"/>
    <w:rsid w:val="00F26877"/>
    <w:rsid w:val="00F268AA"/>
    <w:rsid w:val="00F26900"/>
    <w:rsid w:val="00F26AE7"/>
    <w:rsid w:val="00F26B77"/>
    <w:rsid w:val="00F26B95"/>
    <w:rsid w:val="00F26C51"/>
    <w:rsid w:val="00F26C88"/>
    <w:rsid w:val="00F26F07"/>
    <w:rsid w:val="00F26F33"/>
    <w:rsid w:val="00F26FBC"/>
    <w:rsid w:val="00F27928"/>
    <w:rsid w:val="00F279FB"/>
    <w:rsid w:val="00F27A09"/>
    <w:rsid w:val="00F27A73"/>
    <w:rsid w:val="00F27B8F"/>
    <w:rsid w:val="00F27DF9"/>
    <w:rsid w:val="00F27E1A"/>
    <w:rsid w:val="00F27ED6"/>
    <w:rsid w:val="00F3015B"/>
    <w:rsid w:val="00F301A5"/>
    <w:rsid w:val="00F30790"/>
    <w:rsid w:val="00F309B5"/>
    <w:rsid w:val="00F30C10"/>
    <w:rsid w:val="00F30E95"/>
    <w:rsid w:val="00F315D7"/>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95"/>
    <w:rsid w:val="00F33BE7"/>
    <w:rsid w:val="00F33CF3"/>
    <w:rsid w:val="00F34155"/>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373"/>
    <w:rsid w:val="00F36605"/>
    <w:rsid w:val="00F369E7"/>
    <w:rsid w:val="00F369ED"/>
    <w:rsid w:val="00F36C02"/>
    <w:rsid w:val="00F36C6C"/>
    <w:rsid w:val="00F36CE0"/>
    <w:rsid w:val="00F36E62"/>
    <w:rsid w:val="00F36F6E"/>
    <w:rsid w:val="00F3706B"/>
    <w:rsid w:val="00F370EE"/>
    <w:rsid w:val="00F37191"/>
    <w:rsid w:val="00F374D4"/>
    <w:rsid w:val="00F374DA"/>
    <w:rsid w:val="00F37624"/>
    <w:rsid w:val="00F379D6"/>
    <w:rsid w:val="00F37A04"/>
    <w:rsid w:val="00F37CEE"/>
    <w:rsid w:val="00F37CF4"/>
    <w:rsid w:val="00F37D1E"/>
    <w:rsid w:val="00F37D9F"/>
    <w:rsid w:val="00F37DA2"/>
    <w:rsid w:val="00F37DDE"/>
    <w:rsid w:val="00F37E63"/>
    <w:rsid w:val="00F37FED"/>
    <w:rsid w:val="00F400B2"/>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4E5"/>
    <w:rsid w:val="00F5060D"/>
    <w:rsid w:val="00F50628"/>
    <w:rsid w:val="00F50683"/>
    <w:rsid w:val="00F5079F"/>
    <w:rsid w:val="00F507C1"/>
    <w:rsid w:val="00F50860"/>
    <w:rsid w:val="00F50A17"/>
    <w:rsid w:val="00F50A49"/>
    <w:rsid w:val="00F50E61"/>
    <w:rsid w:val="00F50EF0"/>
    <w:rsid w:val="00F51081"/>
    <w:rsid w:val="00F511C5"/>
    <w:rsid w:val="00F51249"/>
    <w:rsid w:val="00F51318"/>
    <w:rsid w:val="00F51330"/>
    <w:rsid w:val="00F513B0"/>
    <w:rsid w:val="00F514A4"/>
    <w:rsid w:val="00F51642"/>
    <w:rsid w:val="00F51751"/>
    <w:rsid w:val="00F5176A"/>
    <w:rsid w:val="00F51833"/>
    <w:rsid w:val="00F51864"/>
    <w:rsid w:val="00F51898"/>
    <w:rsid w:val="00F51CB8"/>
    <w:rsid w:val="00F51D41"/>
    <w:rsid w:val="00F51F1C"/>
    <w:rsid w:val="00F5201E"/>
    <w:rsid w:val="00F5203F"/>
    <w:rsid w:val="00F52079"/>
    <w:rsid w:val="00F52227"/>
    <w:rsid w:val="00F5223D"/>
    <w:rsid w:val="00F523A6"/>
    <w:rsid w:val="00F52586"/>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474"/>
    <w:rsid w:val="00F55602"/>
    <w:rsid w:val="00F556F9"/>
    <w:rsid w:val="00F55859"/>
    <w:rsid w:val="00F5599D"/>
    <w:rsid w:val="00F55A3B"/>
    <w:rsid w:val="00F55DFF"/>
    <w:rsid w:val="00F55EAA"/>
    <w:rsid w:val="00F5616E"/>
    <w:rsid w:val="00F56561"/>
    <w:rsid w:val="00F5670C"/>
    <w:rsid w:val="00F568E4"/>
    <w:rsid w:val="00F56CE9"/>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489"/>
    <w:rsid w:val="00F6049D"/>
    <w:rsid w:val="00F604AB"/>
    <w:rsid w:val="00F607E6"/>
    <w:rsid w:val="00F60899"/>
    <w:rsid w:val="00F608BF"/>
    <w:rsid w:val="00F609B5"/>
    <w:rsid w:val="00F60BC7"/>
    <w:rsid w:val="00F60C80"/>
    <w:rsid w:val="00F60D00"/>
    <w:rsid w:val="00F60D83"/>
    <w:rsid w:val="00F60DE3"/>
    <w:rsid w:val="00F60EA7"/>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D98"/>
    <w:rsid w:val="00F62DF5"/>
    <w:rsid w:val="00F62E25"/>
    <w:rsid w:val="00F633DE"/>
    <w:rsid w:val="00F634BF"/>
    <w:rsid w:val="00F63546"/>
    <w:rsid w:val="00F63774"/>
    <w:rsid w:val="00F638C2"/>
    <w:rsid w:val="00F63C6E"/>
    <w:rsid w:val="00F63CFD"/>
    <w:rsid w:val="00F63DDD"/>
    <w:rsid w:val="00F63F9F"/>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AF"/>
    <w:rsid w:val="00F704EC"/>
    <w:rsid w:val="00F705C0"/>
    <w:rsid w:val="00F705EF"/>
    <w:rsid w:val="00F7077E"/>
    <w:rsid w:val="00F70871"/>
    <w:rsid w:val="00F70CA2"/>
    <w:rsid w:val="00F70D1C"/>
    <w:rsid w:val="00F70DEE"/>
    <w:rsid w:val="00F70F21"/>
    <w:rsid w:val="00F70F8A"/>
    <w:rsid w:val="00F71130"/>
    <w:rsid w:val="00F71142"/>
    <w:rsid w:val="00F71324"/>
    <w:rsid w:val="00F717EA"/>
    <w:rsid w:val="00F71849"/>
    <w:rsid w:val="00F7188F"/>
    <w:rsid w:val="00F718FF"/>
    <w:rsid w:val="00F71C88"/>
    <w:rsid w:val="00F71D13"/>
    <w:rsid w:val="00F71D15"/>
    <w:rsid w:val="00F71FD7"/>
    <w:rsid w:val="00F720A4"/>
    <w:rsid w:val="00F72195"/>
    <w:rsid w:val="00F722C9"/>
    <w:rsid w:val="00F7238D"/>
    <w:rsid w:val="00F726F3"/>
    <w:rsid w:val="00F7270D"/>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C2"/>
    <w:rsid w:val="00F73CE6"/>
    <w:rsid w:val="00F73E26"/>
    <w:rsid w:val="00F73ECC"/>
    <w:rsid w:val="00F73F73"/>
    <w:rsid w:val="00F74487"/>
    <w:rsid w:val="00F7450C"/>
    <w:rsid w:val="00F7458F"/>
    <w:rsid w:val="00F746FF"/>
    <w:rsid w:val="00F74751"/>
    <w:rsid w:val="00F7489D"/>
    <w:rsid w:val="00F74984"/>
    <w:rsid w:val="00F74999"/>
    <w:rsid w:val="00F74AF2"/>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3036"/>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51F7"/>
    <w:rsid w:val="00F85221"/>
    <w:rsid w:val="00F8527A"/>
    <w:rsid w:val="00F85637"/>
    <w:rsid w:val="00F8573B"/>
    <w:rsid w:val="00F85907"/>
    <w:rsid w:val="00F85916"/>
    <w:rsid w:val="00F85C9D"/>
    <w:rsid w:val="00F86260"/>
    <w:rsid w:val="00F8630E"/>
    <w:rsid w:val="00F863AC"/>
    <w:rsid w:val="00F8643F"/>
    <w:rsid w:val="00F8645A"/>
    <w:rsid w:val="00F867B6"/>
    <w:rsid w:val="00F868EA"/>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25E"/>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B8"/>
    <w:rsid w:val="00F940F0"/>
    <w:rsid w:val="00F942C2"/>
    <w:rsid w:val="00F942CC"/>
    <w:rsid w:val="00F942F5"/>
    <w:rsid w:val="00F947B1"/>
    <w:rsid w:val="00F94B3D"/>
    <w:rsid w:val="00F94C8A"/>
    <w:rsid w:val="00F94DCA"/>
    <w:rsid w:val="00F94E7C"/>
    <w:rsid w:val="00F94ECD"/>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D6"/>
    <w:rsid w:val="00F97B5F"/>
    <w:rsid w:val="00F97B83"/>
    <w:rsid w:val="00F97DC8"/>
    <w:rsid w:val="00FA0139"/>
    <w:rsid w:val="00FA03ED"/>
    <w:rsid w:val="00FA0704"/>
    <w:rsid w:val="00FA0956"/>
    <w:rsid w:val="00FA0A4D"/>
    <w:rsid w:val="00FA0A74"/>
    <w:rsid w:val="00FA0C17"/>
    <w:rsid w:val="00FA0C63"/>
    <w:rsid w:val="00FA0C87"/>
    <w:rsid w:val="00FA0E31"/>
    <w:rsid w:val="00FA1036"/>
    <w:rsid w:val="00FA10BB"/>
    <w:rsid w:val="00FA1353"/>
    <w:rsid w:val="00FA14CB"/>
    <w:rsid w:val="00FA180A"/>
    <w:rsid w:val="00FA187D"/>
    <w:rsid w:val="00FA1915"/>
    <w:rsid w:val="00FA1988"/>
    <w:rsid w:val="00FA1C54"/>
    <w:rsid w:val="00FA1E4D"/>
    <w:rsid w:val="00FA1F62"/>
    <w:rsid w:val="00FA1FB6"/>
    <w:rsid w:val="00FA2150"/>
    <w:rsid w:val="00FA2967"/>
    <w:rsid w:val="00FA29B6"/>
    <w:rsid w:val="00FA2B4C"/>
    <w:rsid w:val="00FA2B7D"/>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7B9"/>
    <w:rsid w:val="00FA488C"/>
    <w:rsid w:val="00FA48BB"/>
    <w:rsid w:val="00FA49A8"/>
    <w:rsid w:val="00FA4F48"/>
    <w:rsid w:val="00FA4FCE"/>
    <w:rsid w:val="00FA515C"/>
    <w:rsid w:val="00FA5337"/>
    <w:rsid w:val="00FA5572"/>
    <w:rsid w:val="00FA563F"/>
    <w:rsid w:val="00FA5AC5"/>
    <w:rsid w:val="00FA5B48"/>
    <w:rsid w:val="00FA5BB6"/>
    <w:rsid w:val="00FA5C3F"/>
    <w:rsid w:val="00FA5CA2"/>
    <w:rsid w:val="00FA5E05"/>
    <w:rsid w:val="00FA5F4F"/>
    <w:rsid w:val="00FA6044"/>
    <w:rsid w:val="00FA60EE"/>
    <w:rsid w:val="00FA62A8"/>
    <w:rsid w:val="00FA6349"/>
    <w:rsid w:val="00FA6555"/>
    <w:rsid w:val="00FA6B56"/>
    <w:rsid w:val="00FA6CF5"/>
    <w:rsid w:val="00FA6D25"/>
    <w:rsid w:val="00FA6E2C"/>
    <w:rsid w:val="00FA6E7F"/>
    <w:rsid w:val="00FA6FCF"/>
    <w:rsid w:val="00FA7181"/>
    <w:rsid w:val="00FA7295"/>
    <w:rsid w:val="00FA730D"/>
    <w:rsid w:val="00FA73A8"/>
    <w:rsid w:val="00FA7742"/>
    <w:rsid w:val="00FA77D3"/>
    <w:rsid w:val="00FA7AA3"/>
    <w:rsid w:val="00FA7B6E"/>
    <w:rsid w:val="00FA7C48"/>
    <w:rsid w:val="00FA7F20"/>
    <w:rsid w:val="00FA7FB5"/>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33A"/>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B1D"/>
    <w:rsid w:val="00FB5C07"/>
    <w:rsid w:val="00FB5C83"/>
    <w:rsid w:val="00FB5C90"/>
    <w:rsid w:val="00FB5D6E"/>
    <w:rsid w:val="00FB61AD"/>
    <w:rsid w:val="00FB63BA"/>
    <w:rsid w:val="00FB6546"/>
    <w:rsid w:val="00FB666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4DA"/>
    <w:rsid w:val="00FC45F4"/>
    <w:rsid w:val="00FC47AC"/>
    <w:rsid w:val="00FC4E45"/>
    <w:rsid w:val="00FC4E8B"/>
    <w:rsid w:val="00FC5210"/>
    <w:rsid w:val="00FC52EB"/>
    <w:rsid w:val="00FC533E"/>
    <w:rsid w:val="00FC538B"/>
    <w:rsid w:val="00FC5426"/>
    <w:rsid w:val="00FC553D"/>
    <w:rsid w:val="00FC55B2"/>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E2"/>
    <w:rsid w:val="00FD1699"/>
    <w:rsid w:val="00FD17CF"/>
    <w:rsid w:val="00FD182D"/>
    <w:rsid w:val="00FD197B"/>
    <w:rsid w:val="00FD1B61"/>
    <w:rsid w:val="00FD2003"/>
    <w:rsid w:val="00FD203C"/>
    <w:rsid w:val="00FD2076"/>
    <w:rsid w:val="00FD21F9"/>
    <w:rsid w:val="00FD24FA"/>
    <w:rsid w:val="00FD2518"/>
    <w:rsid w:val="00FD2579"/>
    <w:rsid w:val="00FD261D"/>
    <w:rsid w:val="00FD27B1"/>
    <w:rsid w:val="00FD2821"/>
    <w:rsid w:val="00FD2959"/>
    <w:rsid w:val="00FD2999"/>
    <w:rsid w:val="00FD2BED"/>
    <w:rsid w:val="00FD2C01"/>
    <w:rsid w:val="00FD2D74"/>
    <w:rsid w:val="00FD2E2D"/>
    <w:rsid w:val="00FD316F"/>
    <w:rsid w:val="00FD323F"/>
    <w:rsid w:val="00FD336E"/>
    <w:rsid w:val="00FD343E"/>
    <w:rsid w:val="00FD36C8"/>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5F59"/>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D1"/>
    <w:rsid w:val="00FD7602"/>
    <w:rsid w:val="00FD777E"/>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BD8"/>
    <w:rsid w:val="00FE2D2D"/>
    <w:rsid w:val="00FE2E17"/>
    <w:rsid w:val="00FE336F"/>
    <w:rsid w:val="00FE3469"/>
    <w:rsid w:val="00FE3542"/>
    <w:rsid w:val="00FE3566"/>
    <w:rsid w:val="00FE3AD0"/>
    <w:rsid w:val="00FE3BA2"/>
    <w:rsid w:val="00FE3EA9"/>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B00"/>
    <w:rsid w:val="00FF1C6A"/>
    <w:rsid w:val="00FF1D07"/>
    <w:rsid w:val="00FF1D4D"/>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321F"/>
    <w:rsid w:val="00FF32A6"/>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54"/>
    <w:rsid w:val="00FF64A3"/>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9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uiPriority="0"/>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uiPriority="0"/>
    <w:lsdException w:name="Table Simple 2" w:locked="1" w:uiPriority="0"/>
    <w:lsdException w:name="Table Simple 3" w:locked="1" w:uiPriority="0"/>
    <w:lsdException w:name="Table Classic 1" w:locked="1" w:uiPriority="0"/>
    <w:lsdException w:name="Table Classic 2" w:locked="1" w:uiPriority="0"/>
    <w:lsdException w:name="Table Classic 3" w:locked="1" w:uiPriority="0"/>
    <w:lsdException w:name="Table Classic 4" w:locked="1" w:uiPriority="0"/>
    <w:lsdException w:name="Table Colorful 1" w:locked="1" w:uiPriority="0"/>
    <w:lsdException w:name="Table Colorful 2" w:locked="1" w:uiPriority="0"/>
    <w:lsdException w:name="Table Colorful 3" w:locked="1" w:uiPriority="0"/>
    <w:lsdException w:name="Table Columns 1" w:locked="1" w:uiPriority="0"/>
    <w:lsdException w:name="Table Columns 2" w:locked="1" w:uiPriority="0"/>
    <w:lsdException w:name="Table Columns 3" w:locked="1" w:uiPriority="0"/>
    <w:lsdException w:name="Table Columns 4" w:locked="1" w:uiPriority="0"/>
    <w:lsdException w:name="Table Columns 5" w:locked="1" w:uiPriority="0"/>
    <w:lsdException w:name="Table Grid 1" w:locked="1" w:uiPriority="0"/>
    <w:lsdException w:name="Table Grid 2" w:locked="1" w:uiPriority="0"/>
    <w:lsdException w:name="Table Grid 3" w:locked="1" w:uiPriority="0"/>
    <w:lsdException w:name="Table Grid 4" w:locked="1" w:uiPriority="0"/>
    <w:lsdException w:name="Table Grid 5" w:locked="1" w:uiPriority="0"/>
    <w:lsdException w:name="Table Grid 6" w:locked="1" w:uiPriority="0"/>
    <w:lsdException w:name="Table Grid 7" w:locked="1" w:uiPriority="0"/>
    <w:lsdException w:name="Table Grid 8" w:locked="1" w:uiPriority="0"/>
    <w:lsdException w:name="Table List 1" w:locked="1" w:uiPriority="0"/>
    <w:lsdException w:name="Table List 2" w:locked="1" w:uiPriority="0"/>
    <w:lsdException w:name="Table List 3" w:locked="1" w:uiPriority="0"/>
    <w:lsdException w:name="Table List 4" w:locked="1" w:uiPriority="0"/>
    <w:lsdException w:name="Table List 5" w:locked="1" w:uiPriority="0"/>
    <w:lsdException w:name="Table List 6" w:locked="1" w:uiPriority="0"/>
    <w:lsdException w:name="Table List 7" w:locked="1" w:uiPriority="0"/>
    <w:lsdException w:name="Table List 8" w:locked="1" w:uiPriority="0"/>
    <w:lsdException w:name="Table 3D effects 1" w:locked="1" w:uiPriority="0"/>
    <w:lsdException w:name="Table 3D effects 2" w:locked="1" w:uiPriority="0"/>
    <w:lsdException w:name="Table 3D effects 3" w:locked="1" w:uiPriority="0"/>
    <w:lsdException w:name="Table Contemporary" w:locked="1" w:uiPriority="0"/>
    <w:lsdException w:name="Table Elegant" w:locked="1" w:uiPriority="0"/>
    <w:lsdException w:name="Table Professional" w:locked="1" w:uiPriority="0"/>
    <w:lsdException w:name="Table Subtle 1" w:locked="1" w:uiPriority="0"/>
    <w:lsdException w:name="Table Subtle 2" w:locked="1" w:uiPriority="0"/>
    <w:lsdException w:name="Table Web 1" w:locked="1" w:uiPriority="0"/>
    <w:lsdException w:name="Table Web 2" w:locked="1" w:uiPriority="0"/>
    <w:lsdException w:name="Table Web 3" w:locked="1" w:uiPriority="0"/>
    <w:lsdException w:name="Balloon Text" w:semiHidden="1" w:unhideWhenUsed="1"/>
    <w:lsdException w:name="Table Grid" w:locked="1" w:uiPriority="59"/>
    <w:lsdException w:name="Table Theme"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Название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374472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1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3131111111111121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_____Microsoft_Excel212111111111313.xlsx"/><Relationship Id="rId1" Type="http://schemas.openxmlformats.org/officeDocument/2006/relationships/themeOverride" Target="../theme/themeOverrid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6979527928053885E-2"/>
                  <c:y val="-3.9659364821708697E-2"/>
                </c:manualLayout>
              </c:layout>
              <c:dLblPos val="r"/>
              <c:showLegendKey val="0"/>
              <c:showVal val="1"/>
              <c:showCatName val="0"/>
              <c:showSerName val="0"/>
              <c:showPercent val="0"/>
              <c:showBubbleSize val="0"/>
            </c:dLbl>
            <c:dLbl>
              <c:idx val="1"/>
              <c:layout>
                <c:manualLayout>
                  <c:x val="-2.5201989652911393E-2"/>
                  <c:y val="-3.4490281254871379E-2"/>
                </c:manualLayout>
              </c:layout>
              <c:dLblPos val="r"/>
              <c:showLegendKey val="0"/>
              <c:showVal val="1"/>
              <c:showCatName val="0"/>
              <c:showSerName val="0"/>
              <c:showPercent val="0"/>
              <c:showBubbleSize val="0"/>
            </c:dLbl>
            <c:dLbl>
              <c:idx val="2"/>
              <c:layout>
                <c:manualLayout>
                  <c:x val="-2.9313244082423855E-2"/>
                  <c:y val="-4.4828289348636301E-2"/>
                </c:manualLayout>
              </c:layout>
              <c:dLblPos val="r"/>
              <c:showLegendKey val="0"/>
              <c:showVal val="1"/>
              <c:showCatName val="0"/>
              <c:showSerName val="0"/>
              <c:showPercent val="0"/>
              <c:showBubbleSize val="0"/>
            </c:dLbl>
            <c:dLbl>
              <c:idx val="3"/>
              <c:layout>
                <c:manualLayout>
                  <c:x val="-3.7535752941448779E-2"/>
                  <c:y val="-4.4828289348636301E-2"/>
                </c:manualLayout>
              </c:layout>
              <c:dLblPos val="r"/>
              <c:showLegendKey val="0"/>
              <c:showVal val="1"/>
              <c:showCatName val="0"/>
              <c:showSerName val="0"/>
              <c:showPercent val="0"/>
              <c:showBubbleSize val="0"/>
            </c:dLbl>
            <c:dLbl>
              <c:idx val="4"/>
              <c:layout>
                <c:manualLayout>
                  <c:x val="-3.7535752941448779E-2"/>
                  <c:y val="-4.4828289348636301E-2"/>
                </c:manualLayout>
              </c:layout>
              <c:dLblPos val="r"/>
              <c:showLegendKey val="0"/>
              <c:showVal val="1"/>
              <c:showCatName val="0"/>
              <c:showSerName val="0"/>
              <c:showPercent val="0"/>
              <c:showBubbleSize val="0"/>
            </c:dLbl>
            <c:dLbl>
              <c:idx val="5"/>
              <c:layout>
                <c:manualLayout>
                  <c:x val="-3.7535752941448779E-2"/>
                  <c:y val="-3.965928530175384E-2"/>
                </c:manualLayout>
              </c:layout>
              <c:dLblPos val="r"/>
              <c:showLegendKey val="0"/>
              <c:showVal val="1"/>
              <c:showCatName val="0"/>
              <c:showSerName val="0"/>
              <c:showPercent val="0"/>
              <c:showBubbleSize val="0"/>
            </c:dLbl>
            <c:dLbl>
              <c:idx val="6"/>
              <c:layout>
                <c:manualLayout>
                  <c:x val="-3.7535752941448779E-2"/>
                  <c:y val="4.3044779448365517E-2"/>
                </c:manualLayout>
              </c:layout>
              <c:dLblPos val="r"/>
              <c:showLegendKey val="0"/>
              <c:showVal val="1"/>
              <c:showCatName val="0"/>
              <c:showSerName val="0"/>
              <c:showPercent val="0"/>
              <c:showBubbleSize val="0"/>
            </c:dLbl>
            <c:dLbl>
              <c:idx val="7"/>
              <c:layout>
                <c:manualLayout>
                  <c:x val="-3.7535752941448855E-2"/>
                  <c:y val="3.7875775401483056E-2"/>
                </c:manualLayout>
              </c:layout>
              <c:dLblPos val="r"/>
              <c:showLegendKey val="0"/>
              <c:showVal val="1"/>
              <c:showCatName val="0"/>
              <c:showSerName val="0"/>
              <c:showPercent val="0"/>
              <c:showBubbleSize val="0"/>
            </c:dLbl>
            <c:dLbl>
              <c:idx val="8"/>
              <c:layout>
                <c:manualLayout>
                  <c:x val="-3.7535752941448702E-2"/>
                  <c:y val="-2.9321277207988921E-2"/>
                </c:manualLayout>
              </c:layout>
              <c:dLblPos val="r"/>
              <c:showLegendKey val="0"/>
              <c:showVal val="1"/>
              <c:showCatName val="0"/>
              <c:showSerName val="0"/>
              <c:showPercent val="0"/>
              <c:showBubbleSize val="0"/>
            </c:dLbl>
            <c:dLbl>
              <c:idx val="9"/>
              <c:layout>
                <c:manualLayout>
                  <c:x val="-3.7535752941448779E-2"/>
                  <c:y val="-3.965928530175384E-2"/>
                </c:manualLayout>
              </c:layout>
              <c:dLblPos val="r"/>
              <c:showLegendKey val="0"/>
              <c:showVal val="1"/>
              <c:showCatName val="0"/>
              <c:showSerName val="0"/>
              <c:showPercent val="0"/>
              <c:showBubbleSize val="0"/>
            </c:dLbl>
            <c:dLbl>
              <c:idx val="10"/>
              <c:layout>
                <c:manualLayout>
                  <c:x val="-3.7535752941448779E-2"/>
                  <c:y val="-3.965928530175384E-2"/>
                </c:manualLayout>
              </c:layout>
              <c:dLblPos val="r"/>
              <c:showLegendKey val="0"/>
              <c:showVal val="1"/>
              <c:showCatName val="0"/>
              <c:showSerName val="0"/>
              <c:showPercent val="0"/>
              <c:showBubbleSize val="0"/>
            </c:dLbl>
            <c:dLbl>
              <c:idx val="11"/>
              <c:layout>
                <c:manualLayout>
                  <c:x val="-3.7535752941448779E-2"/>
                  <c:y val="-3.4490281254871379E-2"/>
                </c:manualLayout>
              </c:layout>
              <c:dLblPos val="r"/>
              <c:showLegendKey val="0"/>
              <c:showVal val="1"/>
              <c:showCatName val="0"/>
              <c:showSerName val="0"/>
              <c:showPercent val="0"/>
              <c:showBubbleSize val="0"/>
            </c:dLbl>
            <c:dLbl>
              <c:idx val="12"/>
              <c:layout>
                <c:manualLayout>
                  <c:x val="-3.0560216685768894E-2"/>
                  <c:y val="4.8213783495247978E-2"/>
                </c:manualLayout>
              </c:layout>
              <c:dLblPos val="r"/>
              <c:showLegendKey val="0"/>
              <c:showVal val="1"/>
              <c:showCatName val="0"/>
              <c:showSerName val="0"/>
              <c:showPercent val="0"/>
              <c:showBubbleSize val="0"/>
            </c:dLbl>
            <c:dLbl>
              <c:idx val="13"/>
              <c:layout>
                <c:manualLayout>
                  <c:x val="-3.2615843900525125E-2"/>
                  <c:y val="-3.965928530175384E-2"/>
                </c:manualLayout>
              </c:layout>
              <c:dLblPos val="r"/>
              <c:showLegendKey val="0"/>
              <c:showVal val="1"/>
              <c:showCatName val="0"/>
              <c:showSerName val="0"/>
              <c:showPercent val="0"/>
              <c:showBubbleSize val="0"/>
            </c:dLbl>
            <c:dLbl>
              <c:idx val="14"/>
              <c:layout>
                <c:manualLayout>
                  <c:x val="-3.0560216685768894E-2"/>
                  <c:y val="-3.965928530175384E-2"/>
                </c:manualLayout>
              </c:layout>
              <c:dLblPos val="r"/>
              <c:showLegendKey val="0"/>
              <c:showVal val="1"/>
              <c:showCatName val="0"/>
              <c:showSerName val="0"/>
              <c:showPercent val="0"/>
              <c:showBubbleSize val="0"/>
            </c:dLbl>
            <c:dLbl>
              <c:idx val="15"/>
              <c:layout>
                <c:manualLayout>
                  <c:x val="-3.0560216685768894E-2"/>
                  <c:y val="-3.4490281254871379E-2"/>
                </c:manualLayout>
              </c:layout>
              <c:dLblPos val="r"/>
              <c:showLegendKey val="0"/>
              <c:showVal val="1"/>
              <c:showCatName val="0"/>
              <c:showSerName val="0"/>
              <c:showPercent val="0"/>
              <c:showBubbleSize val="0"/>
            </c:dLbl>
            <c:dLbl>
              <c:idx val="16"/>
              <c:layout>
                <c:manualLayout>
                  <c:x val="-2.2339812012081909E-2"/>
                  <c:y val="-3.4490281254871379E-2"/>
                </c:manualLayout>
              </c:layout>
              <c:dLblPos val="r"/>
              <c:showLegendKey val="0"/>
              <c:showVal val="1"/>
              <c:showCatName val="0"/>
              <c:showSerName val="0"/>
              <c:showPercent val="0"/>
              <c:showBubbleSize val="0"/>
            </c:dLbl>
            <c:dLbl>
              <c:idx val="17"/>
              <c:layout>
                <c:manualLayout>
                  <c:x val="-2.2339812012081909E-2"/>
                  <c:y val="-3.9659285301753888E-2"/>
                </c:manualLayout>
              </c:layout>
              <c:dLblPos val="r"/>
              <c:showLegendKey val="0"/>
              <c:showVal val="1"/>
              <c:showCatName val="0"/>
              <c:showSerName val="0"/>
              <c:showPercent val="0"/>
              <c:showBubbleSize val="0"/>
            </c:dLbl>
            <c:txPr>
              <a:bodyPr/>
              <a:lstStyle/>
              <a:p>
                <a:pPr>
                  <a:defRPr sz="900">
                    <a:solidFill>
                      <a:srgbClr val="008000"/>
                    </a:solidFill>
                  </a:defRPr>
                </a:pPr>
                <a:endParaRPr lang="ru-RU"/>
              </a:p>
            </c:txPr>
            <c:dLblPos val="t"/>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Sheet1!$B$2:$S$2</c:f>
              <c:numCache>
                <c:formatCode>0.0</c:formatCode>
                <c:ptCount val="18"/>
                <c:pt idx="0">
                  <c:v>101.6</c:v>
                </c:pt>
                <c:pt idx="1">
                  <c:v>100.9</c:v>
                </c:pt>
                <c:pt idx="2">
                  <c:v>99.3</c:v>
                </c:pt>
                <c:pt idx="3">
                  <c:v>101.2</c:v>
                </c:pt>
                <c:pt idx="4">
                  <c:v>102.7</c:v>
                </c:pt>
                <c:pt idx="5">
                  <c:v>103.3</c:v>
                </c:pt>
                <c:pt idx="6">
                  <c:v>103.9</c:v>
                </c:pt>
                <c:pt idx="7">
                  <c:v>103.7</c:v>
                </c:pt>
                <c:pt idx="8">
                  <c:v>104</c:v>
                </c:pt>
                <c:pt idx="9">
                  <c:v>103.5</c:v>
                </c:pt>
                <c:pt idx="10">
                  <c:v>102.1</c:v>
                </c:pt>
                <c:pt idx="11">
                  <c:v>101.3</c:v>
                </c:pt>
                <c:pt idx="12">
                  <c:v>89.8</c:v>
                </c:pt>
                <c:pt idx="13">
                  <c:v>92.3</c:v>
                </c:pt>
                <c:pt idx="14">
                  <c:v>95.3</c:v>
                </c:pt>
                <c:pt idx="15">
                  <c:v>96.7</c:v>
                </c:pt>
                <c:pt idx="16">
                  <c:v>96.6</c:v>
                </c:pt>
                <c:pt idx="17">
                  <c:v>96.3</c:v>
                </c:pt>
              </c:numCache>
            </c:numRef>
          </c:val>
          <c:smooth val="0"/>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3890860438612578E-2"/>
                  <c:y val="3.2706771354600594E-2"/>
                </c:manualLayout>
              </c:layout>
              <c:dLblPos val="r"/>
              <c:showLegendKey val="0"/>
              <c:showVal val="1"/>
              <c:showCatName val="0"/>
              <c:showSerName val="0"/>
              <c:showPercent val="0"/>
              <c:showBubbleSize val="0"/>
            </c:dLbl>
            <c:dLbl>
              <c:idx val="1"/>
              <c:layout>
                <c:manualLayout>
                  <c:x val="-3.2391505371418654E-2"/>
                  <c:y val="3.7875775401483007E-2"/>
                </c:manualLayout>
              </c:layout>
              <c:dLblPos val="r"/>
              <c:showLegendKey val="0"/>
              <c:showVal val="1"/>
              <c:showCatName val="0"/>
              <c:showSerName val="0"/>
              <c:showPercent val="0"/>
              <c:showBubbleSize val="0"/>
            </c:dLbl>
            <c:dLbl>
              <c:idx val="2"/>
              <c:layout>
                <c:manualLayout>
                  <c:x val="-3.0335878156662426E-2"/>
                  <c:y val="3.7875775401483056E-2"/>
                </c:manualLayout>
              </c:layout>
              <c:dLblPos val="r"/>
              <c:showLegendKey val="0"/>
              <c:showVal val="1"/>
              <c:showCatName val="0"/>
              <c:showSerName val="0"/>
              <c:showPercent val="0"/>
              <c:showBubbleSize val="0"/>
            </c:dLbl>
            <c:dLbl>
              <c:idx val="3"/>
              <c:layout>
                <c:manualLayout>
                  <c:x val="-3.5480125726692548E-2"/>
                  <c:y val="5.8551791589012893E-2"/>
                </c:manualLayout>
              </c:layout>
              <c:dLblPos val="r"/>
              <c:showLegendKey val="0"/>
              <c:showVal val="1"/>
              <c:showCatName val="0"/>
              <c:showSerName val="0"/>
              <c:showPercent val="0"/>
              <c:showBubbleSize val="0"/>
            </c:dLbl>
            <c:dLbl>
              <c:idx val="4"/>
              <c:layout>
                <c:manualLayout>
                  <c:x val="-2.9319071057205839E-2"/>
                  <c:y val="2.7543872430608157E-2"/>
                </c:manualLayout>
              </c:layout>
              <c:dLblPos val="r"/>
              <c:showLegendKey val="0"/>
              <c:showVal val="1"/>
              <c:showCatName val="0"/>
              <c:showSerName val="0"/>
              <c:showPercent val="0"/>
              <c:showBubbleSize val="0"/>
            </c:dLbl>
            <c:dLbl>
              <c:idx val="5"/>
              <c:layout>
                <c:manualLayout>
                  <c:x val="-3.1370433947340147E-2"/>
                  <c:y val="3.270688719003656E-2"/>
                </c:manualLayout>
              </c:layout>
              <c:dLblPos val="r"/>
              <c:showLegendKey val="0"/>
              <c:showVal val="1"/>
              <c:showCatName val="0"/>
              <c:showSerName val="0"/>
              <c:showPercent val="0"/>
              <c:showBubbleSize val="0"/>
            </c:dLbl>
            <c:dLbl>
              <c:idx val="6"/>
              <c:layout>
                <c:manualLayout>
                  <c:x val="-3.7535752941448779E-2"/>
                  <c:y val="-3.965928530175384E-2"/>
                </c:manualLayout>
              </c:layout>
              <c:dLblPos val="r"/>
              <c:showLegendKey val="0"/>
              <c:showVal val="1"/>
              <c:showCatName val="0"/>
              <c:showSerName val="0"/>
              <c:showPercent val="0"/>
              <c:showBubbleSize val="0"/>
            </c:dLbl>
            <c:dLbl>
              <c:idx val="7"/>
              <c:layout>
                <c:manualLayout>
                  <c:x val="-3.7535752941448855E-2"/>
                  <c:y val="-4.4828289348636301E-2"/>
                </c:manualLayout>
              </c:layout>
              <c:dLblPos val="r"/>
              <c:showLegendKey val="0"/>
              <c:showVal val="1"/>
              <c:showCatName val="0"/>
              <c:showSerName val="0"/>
              <c:showPercent val="0"/>
              <c:showBubbleSize val="0"/>
            </c:dLbl>
            <c:dLbl>
              <c:idx val="8"/>
              <c:layout>
                <c:manualLayout>
                  <c:x val="-3.7535752941448779E-2"/>
                  <c:y val="-3.965928530175384E-2"/>
                </c:manualLayout>
              </c:layout>
              <c:dLblPos val="r"/>
              <c:showLegendKey val="0"/>
              <c:showVal val="1"/>
              <c:showCatName val="0"/>
              <c:showSerName val="0"/>
              <c:showPercent val="0"/>
              <c:showBubbleSize val="0"/>
            </c:dLbl>
            <c:dLbl>
              <c:idx val="9"/>
              <c:layout>
                <c:manualLayout>
                  <c:x val="-3.7535745863577344E-2"/>
                  <c:y val="-3.9658550761919258E-2"/>
                </c:manualLayout>
              </c:layout>
              <c:dLblPos val="r"/>
              <c:showLegendKey val="0"/>
              <c:showVal val="1"/>
              <c:showCatName val="0"/>
              <c:showSerName val="0"/>
              <c:showPercent val="0"/>
              <c:showBubbleSize val="0"/>
            </c:dLbl>
            <c:dLbl>
              <c:idx val="10"/>
              <c:layout>
                <c:manualLayout>
                  <c:x val="-3.7535752941448779E-2"/>
                  <c:y val="-4.4828289348636301E-2"/>
                </c:manualLayout>
              </c:layout>
              <c:dLblPos val="r"/>
              <c:showLegendKey val="0"/>
              <c:showVal val="1"/>
              <c:showCatName val="0"/>
              <c:showSerName val="0"/>
              <c:showPercent val="0"/>
              <c:showBubbleSize val="0"/>
            </c:dLbl>
            <c:dLbl>
              <c:idx val="11"/>
              <c:layout>
                <c:manualLayout>
                  <c:x val="-3.7535752941448779E-2"/>
                  <c:y val="-4.4828289348636301E-2"/>
                </c:manualLayout>
              </c:layout>
              <c:dLblPos val="r"/>
              <c:showLegendKey val="0"/>
              <c:showVal val="1"/>
              <c:showCatName val="0"/>
              <c:showSerName val="0"/>
              <c:showPercent val="0"/>
              <c:showBubbleSize val="0"/>
            </c:dLbl>
            <c:dLbl>
              <c:idx val="12"/>
              <c:layout>
                <c:manualLayout>
                  <c:x val="-2.9527223545251235E-2"/>
                  <c:y val="-4.4828289348636301E-2"/>
                </c:manualLayout>
              </c:layout>
              <c:dLblPos val="r"/>
              <c:showLegendKey val="0"/>
              <c:showVal val="1"/>
              <c:showCatName val="0"/>
              <c:showSerName val="0"/>
              <c:showPercent val="0"/>
              <c:showBubbleSize val="0"/>
            </c:dLbl>
            <c:dLbl>
              <c:idx val="13"/>
              <c:layout>
                <c:manualLayout>
                  <c:x val="-3.1582850760007462E-2"/>
                  <c:y val="-4.4828289348636301E-2"/>
                </c:manualLayout>
              </c:layout>
              <c:dLblPos val="r"/>
              <c:showLegendKey val="0"/>
              <c:showVal val="1"/>
              <c:showCatName val="0"/>
              <c:showSerName val="0"/>
              <c:showPercent val="0"/>
              <c:showBubbleSize val="0"/>
            </c:dLbl>
            <c:dLbl>
              <c:idx val="14"/>
              <c:layout>
                <c:manualLayout>
                  <c:x val="-3.5694105189519924E-2"/>
                  <c:y val="-4.4828289348636301E-2"/>
                </c:manualLayout>
              </c:layout>
              <c:dLblPos val="r"/>
              <c:showLegendKey val="0"/>
              <c:showVal val="1"/>
              <c:showCatName val="0"/>
              <c:showSerName val="0"/>
              <c:showPercent val="0"/>
              <c:showBubbleSize val="0"/>
            </c:dLbl>
            <c:dLbl>
              <c:idx val="15"/>
              <c:layout>
                <c:manualLayout>
                  <c:x val="-3.7749732404276155E-2"/>
                  <c:y val="-4.9997293395518762E-2"/>
                </c:manualLayout>
              </c:layout>
              <c:dLblPos val="r"/>
              <c:showLegendKey val="0"/>
              <c:showVal val="1"/>
              <c:showCatName val="0"/>
              <c:showSerName val="0"/>
              <c:showPercent val="0"/>
              <c:showBubbleSize val="0"/>
            </c:dLbl>
            <c:txPr>
              <a:bodyPr/>
              <a:lstStyle/>
              <a:p>
                <a:pPr>
                  <a:defRPr sz="900">
                    <a:solidFill>
                      <a:srgbClr val="FF6600"/>
                    </a:solidFill>
                  </a:defRPr>
                </a:pPr>
                <a:endParaRPr lang="ru-RU"/>
              </a:p>
            </c:txPr>
            <c:dLblPos val="t"/>
            <c:showLegendKey val="0"/>
            <c:showVal val="1"/>
            <c:showCatName val="0"/>
            <c:showSerName val="0"/>
            <c:showPercent val="0"/>
            <c:showBubbleSize val="0"/>
            <c:showLeaderLines val="0"/>
          </c:dLbls>
          <c:cat>
            <c:strRef>
              <c:f>Sheet1!$B$1:$S$1</c:f>
              <c:strCache>
                <c:ptCount val="18"/>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pt idx="16">
                  <c:v>I-V</c:v>
                </c:pt>
                <c:pt idx="17">
                  <c:v>I-VI</c:v>
                </c:pt>
              </c:strCache>
            </c:strRef>
          </c:cat>
          <c:val>
            <c:numRef>
              <c:f>Sheet1!$B$3:$S$3</c:f>
              <c:numCache>
                <c:formatCode>0.0</c:formatCode>
                <c:ptCount val="18"/>
                <c:pt idx="0">
                  <c:v>97.4</c:v>
                </c:pt>
                <c:pt idx="1">
                  <c:v>99.5</c:v>
                </c:pt>
                <c:pt idx="2">
                  <c:v>99.1</c:v>
                </c:pt>
                <c:pt idx="3">
                  <c:v>100.9</c:v>
                </c:pt>
                <c:pt idx="4">
                  <c:v>102.2</c:v>
                </c:pt>
                <c:pt idx="5">
                  <c:v>102.6</c:v>
                </c:pt>
                <c:pt idx="6">
                  <c:v>104.9</c:v>
                </c:pt>
                <c:pt idx="7">
                  <c:v>104.9</c:v>
                </c:pt>
                <c:pt idx="8">
                  <c:v>107.2</c:v>
                </c:pt>
                <c:pt idx="9">
                  <c:v>107.2</c:v>
                </c:pt>
                <c:pt idx="10">
                  <c:v>106.1</c:v>
                </c:pt>
                <c:pt idx="11">
                  <c:v>106.1</c:v>
                </c:pt>
                <c:pt idx="12">
                  <c:v>101.3</c:v>
                </c:pt>
                <c:pt idx="13">
                  <c:v>101.8</c:v>
                </c:pt>
                <c:pt idx="14">
                  <c:v>103.2</c:v>
                </c:pt>
                <c:pt idx="15">
                  <c:v>103.8</c:v>
                </c:pt>
                <c:pt idx="16">
                  <c:v>102.5</c:v>
                </c:pt>
                <c:pt idx="17">
                  <c:v>103.3</c:v>
                </c:pt>
              </c:numCache>
            </c:numRef>
          </c:val>
          <c:smooth val="0"/>
        </c:ser>
        <c:dLbls>
          <c:dLblPos val="t"/>
          <c:showLegendKey val="0"/>
          <c:showVal val="1"/>
          <c:showCatName val="0"/>
          <c:showSerName val="0"/>
          <c:showPercent val="0"/>
          <c:showBubbleSize val="0"/>
        </c:dLbls>
        <c:marker val="1"/>
        <c:smooth val="0"/>
        <c:axId val="174128128"/>
        <c:axId val="120076544"/>
      </c:lineChart>
      <c:catAx>
        <c:axId val="174128128"/>
        <c:scaling>
          <c:orientation val="minMax"/>
        </c:scaling>
        <c:delete val="0"/>
        <c:axPos val="b"/>
        <c:numFmt formatCode="0.0"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120076544"/>
        <c:crossesAt val="100"/>
        <c:auto val="1"/>
        <c:lblAlgn val="ctr"/>
        <c:lblOffset val="100"/>
        <c:tickLblSkip val="1"/>
        <c:tickMarkSkip val="1"/>
        <c:noMultiLvlLbl val="0"/>
      </c:catAx>
      <c:valAx>
        <c:axId val="120076544"/>
        <c:scaling>
          <c:orientation val="minMax"/>
          <c:max val="115"/>
          <c:min val="85"/>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174128128"/>
        <c:crosses val="autoZero"/>
        <c:crossBetween val="midCat"/>
        <c:majorUnit val="5"/>
        <c:minorUnit val="5"/>
      </c:valAx>
      <c:spPr>
        <a:solidFill>
          <a:srgbClr val="EAEAEA"/>
        </a:solidFill>
        <a:ln w="21059">
          <a:noFill/>
        </a:ln>
      </c:spPr>
    </c:plotArea>
    <c:legend>
      <c:legendPos val="r"/>
      <c:layout>
        <c:manualLayout>
          <c:xMode val="edge"/>
          <c:yMode val="edge"/>
          <c:x val="0.23766263007008886"/>
          <c:y val="0.87236951051221689"/>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4002702522354196"/>
          <c:y val="5.0847457627119013E-3"/>
          <c:w val="0.68300647270786063"/>
          <c:h val="0.8512397975569510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3529"/>
                    <a:invGamma/>
                  </a:srgbClr>
                </a:gs>
              </a:gsLst>
              <a:path path="rect">
                <a:fillToRect l="100000" b="100000"/>
              </a:path>
            </a:gradFill>
            <a:ln w="25248">
              <a:noFill/>
            </a:ln>
          </c:spPr>
          <c:invertIfNegative val="0"/>
          <c:cat>
            <c:numRef>
              <c:f>Sheet1!$B$1:$D$1</c:f>
              <c:numCache>
                <c:formatCode>General</c:formatCode>
                <c:ptCount val="3"/>
              </c:numCache>
            </c:numRef>
          </c:cat>
          <c:val>
            <c:numRef>
              <c:f>Sheet1!$B$2:$D$2</c:f>
              <c:numCache>
                <c:formatCode>0.0</c:formatCode>
                <c:ptCount val="3"/>
                <c:pt idx="0">
                  <c:v>30.1</c:v>
                </c:pt>
                <c:pt idx="1">
                  <c:v>8.8000000000000007</c:v>
                </c:pt>
                <c:pt idx="2">
                  <c:v>52.1</c:v>
                </c:pt>
              </c:numCache>
            </c:numRef>
          </c:val>
        </c:ser>
        <c:ser>
          <c:idx val="0"/>
          <c:order val="1"/>
          <c:tx>
            <c:strRef>
              <c:f>Sheet1!$A$3</c:f>
              <c:strCache>
                <c:ptCount val="1"/>
                <c:pt idx="0">
                  <c:v>импорт</c:v>
                </c:pt>
              </c:strCache>
            </c:strRef>
          </c:tx>
          <c:spPr>
            <a:solidFill>
              <a:srgbClr val="FAC090"/>
            </a:solidFill>
          </c:spPr>
          <c:invertIfNegative val="0"/>
          <c:cat>
            <c:numRef>
              <c:f>Sheet1!$B$1:$D$1</c:f>
              <c:numCache>
                <c:formatCode>General</c:formatCode>
                <c:ptCount val="3"/>
              </c:numCache>
            </c:numRef>
          </c:cat>
          <c:val>
            <c:numRef>
              <c:f>Sheet1!$B$3:$D$3</c:f>
              <c:numCache>
                <c:formatCode>0.0</c:formatCode>
                <c:ptCount val="3"/>
                <c:pt idx="0">
                  <c:v>36.200000000000003</c:v>
                </c:pt>
                <c:pt idx="1">
                  <c:v>8.6</c:v>
                </c:pt>
                <c:pt idx="2">
                  <c:v>45.1</c:v>
                </c:pt>
              </c:numCache>
            </c:numRef>
          </c:val>
        </c:ser>
        <c:dLbls>
          <c:dLblPos val="outEnd"/>
          <c:showLegendKey val="0"/>
          <c:showVal val="1"/>
          <c:showCatName val="0"/>
          <c:showSerName val="0"/>
          <c:showPercent val="0"/>
          <c:showBubbleSize val="0"/>
        </c:dLbls>
        <c:gapWidth val="100"/>
        <c:axId val="120308096"/>
        <c:axId val="120309632"/>
      </c:barChart>
      <c:catAx>
        <c:axId val="120308096"/>
        <c:scaling>
          <c:orientation val="minMax"/>
        </c:scaling>
        <c:delete val="0"/>
        <c:axPos val="l"/>
        <c:numFmt formatCode="General" sourceLinked="1"/>
        <c:majorTickMark val="out"/>
        <c:minorTickMark val="none"/>
        <c:tickLblPos val="nextTo"/>
        <c:spPr>
          <a:ln w="12624">
            <a:solidFill>
              <a:srgbClr val="000000"/>
            </a:solidFill>
            <a:prstDash val="solid"/>
          </a:ln>
        </c:spPr>
        <c:txPr>
          <a:bodyPr rot="0" vert="horz"/>
          <a:lstStyle/>
          <a:p>
            <a:pPr>
              <a:defRPr/>
            </a:pPr>
            <a:endParaRPr lang="ru-RU"/>
          </a:p>
        </c:txPr>
        <c:crossAx val="120309632"/>
        <c:crosses val="autoZero"/>
        <c:auto val="1"/>
        <c:lblAlgn val="ctr"/>
        <c:lblOffset val="100"/>
        <c:tickLblSkip val="1"/>
        <c:tickMarkSkip val="1"/>
        <c:noMultiLvlLbl val="0"/>
      </c:catAx>
      <c:valAx>
        <c:axId val="120309632"/>
        <c:scaling>
          <c:orientation val="minMax"/>
          <c:max val="100"/>
        </c:scaling>
        <c:delete val="0"/>
        <c:axPos val="b"/>
        <c:majorGridlines>
          <c:spPr>
            <a:ln w="12624">
              <a:solidFill>
                <a:srgbClr val="C0C0C0"/>
              </a:solidFill>
              <a:prstDash val="solid"/>
            </a:ln>
          </c:spPr>
        </c:majorGridlines>
        <c:numFmt formatCode="0" sourceLinked="0"/>
        <c:majorTickMark val="out"/>
        <c:minorTickMark val="none"/>
        <c:tickLblPos val="nextTo"/>
        <c:spPr>
          <a:ln w="3156">
            <a:solidFill>
              <a:srgbClr val="000000"/>
            </a:solidFill>
            <a:prstDash val="solid"/>
          </a:ln>
        </c:spPr>
        <c:txPr>
          <a:bodyPr rot="0" vert="horz"/>
          <a:lstStyle/>
          <a:p>
            <a:pPr>
              <a:defRPr sz="900"/>
            </a:pPr>
            <a:endParaRPr lang="ru-RU"/>
          </a:p>
        </c:txPr>
        <c:crossAx val="120308096"/>
        <c:crosses val="autoZero"/>
        <c:crossBetween val="between"/>
        <c:majorUnit val="20"/>
      </c:valAx>
      <c:spPr>
        <a:solidFill>
          <a:srgbClr val="EAEAEA"/>
        </a:solidFill>
        <a:ln w="25250">
          <a:noFill/>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Arial Cyr"/>
          <a:cs typeface="Arial" pitchFamily="34"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manualLayout>
          <c:layoutTarget val="inner"/>
          <c:xMode val="edge"/>
          <c:yMode val="edge"/>
          <c:x val="0.11246007652657876"/>
          <c:y val="4.0812924845257281E-2"/>
          <c:w val="0.8243916432556484"/>
          <c:h val="0.81898756607010881"/>
        </c:manualLayout>
      </c:layout>
      <c:barChart>
        <c:barDir val="bar"/>
        <c:grouping val="clustered"/>
        <c:varyColors val="0"/>
        <c:ser>
          <c:idx val="1"/>
          <c:order val="0"/>
          <c:tx>
            <c:strRef>
              <c:f>Sheet1!$A$2</c:f>
              <c:strCache>
                <c:ptCount val="1"/>
                <c:pt idx="0">
                  <c:v>экспорт</c:v>
                </c:pt>
              </c:strCache>
            </c:strRef>
          </c:tx>
          <c:spPr>
            <a:gradFill rotWithShape="0">
              <a:gsLst>
                <a:gs pos="0">
                  <a:srgbClr val="008000"/>
                </a:gs>
                <a:gs pos="100000">
                  <a:srgbClr val="008000">
                    <a:gamma/>
                    <a:tint val="48235"/>
                    <a:invGamma/>
                  </a:srgbClr>
                </a:gs>
              </a:gsLst>
              <a:path path="rect">
                <a:fillToRect r="100000" b="100000"/>
              </a:path>
            </a:gradFill>
            <a:ln w="25280">
              <a:noFill/>
            </a:ln>
          </c:spPr>
          <c:invertIfNegative val="0"/>
          <c:cat>
            <c:strRef>
              <c:f>Sheet1!$B$1:$D$1</c:f>
              <c:strCache>
                <c:ptCount val="3"/>
                <c:pt idx="0">
                  <c:v>Малые организации</c:v>
                </c:pt>
                <c:pt idx="1">
                  <c:v>Средние организации</c:v>
                </c:pt>
                <c:pt idx="2">
                  <c:v>Крупные организации</c:v>
                </c:pt>
              </c:strCache>
            </c:strRef>
          </c:cat>
          <c:val>
            <c:numRef>
              <c:f>Sheet1!$B$2:$D$2</c:f>
              <c:numCache>
                <c:formatCode>0.0</c:formatCode>
                <c:ptCount val="3"/>
                <c:pt idx="0">
                  <c:v>81.7</c:v>
                </c:pt>
                <c:pt idx="1">
                  <c:v>7.9</c:v>
                </c:pt>
                <c:pt idx="2">
                  <c:v>8.3000000000000007</c:v>
                </c:pt>
              </c:numCache>
            </c:numRef>
          </c:val>
        </c:ser>
        <c:ser>
          <c:idx val="0"/>
          <c:order val="1"/>
          <c:tx>
            <c:strRef>
              <c:f>Sheet1!$A$3</c:f>
              <c:strCache>
                <c:ptCount val="1"/>
                <c:pt idx="0">
                  <c:v>импорт</c:v>
                </c:pt>
              </c:strCache>
            </c:strRef>
          </c:tx>
          <c:spPr>
            <a:solidFill>
              <a:srgbClr val="F79646">
                <a:lumMod val="60000"/>
                <a:lumOff val="40000"/>
              </a:srgbClr>
            </a:solidFill>
          </c:spPr>
          <c:invertIfNegative val="0"/>
          <c:cat>
            <c:strRef>
              <c:f>Sheet1!$B$1:$D$1</c:f>
              <c:strCache>
                <c:ptCount val="3"/>
                <c:pt idx="0">
                  <c:v>Малые организации</c:v>
                </c:pt>
                <c:pt idx="1">
                  <c:v>Средние организации</c:v>
                </c:pt>
                <c:pt idx="2">
                  <c:v>Крупные организации</c:v>
                </c:pt>
              </c:strCache>
            </c:strRef>
          </c:cat>
          <c:val>
            <c:numRef>
              <c:f>Sheet1!$B$3:$D$3</c:f>
              <c:numCache>
                <c:formatCode>0.0</c:formatCode>
                <c:ptCount val="3"/>
                <c:pt idx="0">
                  <c:v>88.5</c:v>
                </c:pt>
                <c:pt idx="1">
                  <c:v>5</c:v>
                </c:pt>
                <c:pt idx="2">
                  <c:v>5.0999999999999996</c:v>
                </c:pt>
              </c:numCache>
            </c:numRef>
          </c:val>
        </c:ser>
        <c:dLbls>
          <c:dLblPos val="outEnd"/>
          <c:showLegendKey val="0"/>
          <c:showVal val="1"/>
          <c:showCatName val="0"/>
          <c:showSerName val="0"/>
          <c:showPercent val="0"/>
          <c:showBubbleSize val="0"/>
        </c:dLbls>
        <c:gapWidth val="100"/>
        <c:axId val="120466048"/>
        <c:axId val="120476032"/>
      </c:barChart>
      <c:catAx>
        <c:axId val="120466048"/>
        <c:scaling>
          <c:orientation val="minMax"/>
        </c:scaling>
        <c:delete val="0"/>
        <c:axPos val="r"/>
        <c:numFmt formatCode="General" sourceLinked="1"/>
        <c:majorTickMark val="out"/>
        <c:minorTickMark val="none"/>
        <c:tickLblPos val="none"/>
        <c:spPr>
          <a:ln w="12639">
            <a:solidFill>
              <a:srgbClr val="000000"/>
            </a:solidFill>
            <a:prstDash val="solid"/>
          </a:ln>
        </c:spPr>
        <c:crossAx val="120476032"/>
        <c:crosses val="autoZero"/>
        <c:auto val="1"/>
        <c:lblAlgn val="ctr"/>
        <c:lblOffset val="100"/>
        <c:tickMarkSkip val="1"/>
        <c:noMultiLvlLbl val="0"/>
      </c:catAx>
      <c:valAx>
        <c:axId val="120476032"/>
        <c:scaling>
          <c:orientation val="maxMin"/>
          <c:max val="100"/>
        </c:scaling>
        <c:delete val="0"/>
        <c:axPos val="b"/>
        <c:majorGridlines>
          <c:spPr>
            <a:ln w="12639">
              <a:solidFill>
                <a:srgbClr val="C0C0C0"/>
              </a:solidFill>
              <a:prstDash val="solid"/>
            </a:ln>
          </c:spPr>
        </c:majorGridlines>
        <c:numFmt formatCode="#,##0" sourceLinked="0"/>
        <c:majorTickMark val="out"/>
        <c:minorTickMark val="none"/>
        <c:tickLblPos val="nextTo"/>
        <c:spPr>
          <a:ln w="3160">
            <a:solidFill>
              <a:srgbClr val="000000"/>
            </a:solidFill>
            <a:prstDash val="solid"/>
          </a:ln>
        </c:spPr>
        <c:txPr>
          <a:bodyPr rot="0" vert="horz"/>
          <a:lstStyle/>
          <a:p>
            <a:pPr>
              <a:defRPr/>
            </a:pPr>
            <a:endParaRPr lang="ru-RU"/>
          </a:p>
        </c:txPr>
        <c:crossAx val="120466048"/>
        <c:crosses val="autoZero"/>
        <c:crossBetween val="between"/>
        <c:majorUnit val="20"/>
      </c:valAx>
      <c:spPr>
        <a:solidFill>
          <a:srgbClr val="EAEAEA"/>
        </a:solidFill>
        <a:ln w="12639">
          <a:solidFill>
            <a:srgbClr val="FFFFFF"/>
          </a:solidFill>
          <a:prstDash val="solid"/>
        </a:ln>
      </c:spPr>
    </c:plotArea>
    <c:plotVisOnly val="1"/>
    <c:dispBlanksAs val="gap"/>
    <c:showDLblsOverMax val="0"/>
  </c:chart>
  <c:spPr>
    <a:noFill/>
    <a:ln>
      <a:noFill/>
    </a:ln>
  </c:spPr>
  <c:txPr>
    <a:bodyPr/>
    <a:lstStyle/>
    <a:p>
      <a:pPr>
        <a:defRPr sz="900" b="0" i="0" u="none" strike="noStrike" baseline="0">
          <a:solidFill>
            <a:srgbClr val="000000"/>
          </a:solidFill>
          <a:latin typeface="Arial" pitchFamily="34" charset="0"/>
          <a:ea typeface="Arial Cyr"/>
          <a:cs typeface="Arial" pitchFamily="34" charset="0"/>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D09C33-8C7B-46ED-921F-24A388FDF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34350</TotalTime>
  <Pages>10</Pages>
  <Words>2208</Words>
  <Characters>12586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Климова Екатерина Сергеевна</cp:lastModifiedBy>
  <cp:revision>4490</cp:revision>
  <cp:lastPrinted>2025-08-05T13:19:00Z</cp:lastPrinted>
  <dcterms:created xsi:type="dcterms:W3CDTF">2021-05-05T08:42:00Z</dcterms:created>
  <dcterms:modified xsi:type="dcterms:W3CDTF">2025-08-25T09:00:00Z</dcterms:modified>
</cp:coreProperties>
</file>